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1637E" w14:textId="77777777" w:rsidR="00BA4065" w:rsidRPr="002E07DE" w:rsidRDefault="00530A73" w:rsidP="00C64E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7DE">
        <w:rPr>
          <w:rFonts w:ascii="Times New Roman" w:hAnsi="Times New Roman" w:cs="Times New Roman"/>
          <w:b/>
          <w:sz w:val="24"/>
          <w:szCs w:val="24"/>
        </w:rPr>
        <w:t xml:space="preserve">Dodatok č. 7 k </w:t>
      </w:r>
      <w:r w:rsidR="00C64EA0" w:rsidRPr="002E07DE">
        <w:rPr>
          <w:rFonts w:ascii="Times New Roman" w:hAnsi="Times New Roman" w:cs="Times New Roman"/>
          <w:b/>
          <w:sz w:val="24"/>
          <w:szCs w:val="24"/>
        </w:rPr>
        <w:t>Štatút</w:t>
      </w:r>
      <w:r w:rsidRPr="002E07DE">
        <w:rPr>
          <w:rFonts w:ascii="Times New Roman" w:hAnsi="Times New Roman" w:cs="Times New Roman"/>
          <w:b/>
          <w:sz w:val="24"/>
          <w:szCs w:val="24"/>
        </w:rPr>
        <w:t>u</w:t>
      </w:r>
      <w:r w:rsidR="00C64EA0" w:rsidRPr="002E07DE">
        <w:rPr>
          <w:rFonts w:ascii="Times New Roman" w:hAnsi="Times New Roman" w:cs="Times New Roman"/>
          <w:b/>
          <w:sz w:val="24"/>
          <w:szCs w:val="24"/>
        </w:rPr>
        <w:t xml:space="preserve"> Rady vlády Slovenskej republiky pre ľudské práva a rodovú rovnosť  </w:t>
      </w:r>
    </w:p>
    <w:p w14:paraId="33D2A0C8" w14:textId="686A9E58" w:rsidR="00C64EA0" w:rsidRPr="002E07DE" w:rsidRDefault="00C64EA0" w:rsidP="00C64E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7DE">
        <w:rPr>
          <w:rFonts w:ascii="Times New Roman" w:hAnsi="Times New Roman" w:cs="Times New Roman"/>
          <w:b/>
          <w:sz w:val="24"/>
          <w:szCs w:val="24"/>
        </w:rPr>
        <w:t>(schválený uznesením vlád</w:t>
      </w:r>
      <w:r w:rsidR="0073378A">
        <w:rPr>
          <w:rFonts w:ascii="Times New Roman" w:hAnsi="Times New Roman" w:cs="Times New Roman"/>
          <w:b/>
          <w:sz w:val="24"/>
          <w:szCs w:val="24"/>
        </w:rPr>
        <w:t>y Slovenskej republiky č. 286/2025</w:t>
      </w:r>
      <w:r w:rsidR="00CE6B54">
        <w:rPr>
          <w:rFonts w:ascii="Times New Roman" w:hAnsi="Times New Roman" w:cs="Times New Roman"/>
          <w:b/>
          <w:sz w:val="24"/>
          <w:szCs w:val="24"/>
        </w:rPr>
        <w:t xml:space="preserve"> zo dňa 28. mája 2025</w:t>
      </w:r>
      <w:bookmarkStart w:id="0" w:name="_GoBack"/>
      <w:bookmarkEnd w:id="0"/>
      <w:r w:rsidRPr="002E07DE">
        <w:rPr>
          <w:rFonts w:ascii="Times New Roman" w:hAnsi="Times New Roman" w:cs="Times New Roman"/>
          <w:b/>
          <w:sz w:val="24"/>
          <w:szCs w:val="24"/>
        </w:rPr>
        <w:t>)</w:t>
      </w:r>
    </w:p>
    <w:p w14:paraId="33478B88" w14:textId="77777777" w:rsidR="0086500D" w:rsidRPr="002E07DE" w:rsidRDefault="0086500D" w:rsidP="00C64E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6EE17D" w14:textId="77777777" w:rsidR="00C64EA0" w:rsidRPr="002E07DE" w:rsidRDefault="00C64EA0" w:rsidP="00C64E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7DE"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62CD412A" w14:textId="7E2CA01D" w:rsidR="001C4299" w:rsidRPr="002E07DE" w:rsidRDefault="00C64EA0" w:rsidP="00530A73">
      <w:pPr>
        <w:jc w:val="both"/>
        <w:rPr>
          <w:rFonts w:ascii="Times New Roman" w:hAnsi="Times New Roman" w:cs="Times New Roman"/>
          <w:sz w:val="24"/>
          <w:szCs w:val="24"/>
        </w:rPr>
      </w:pPr>
      <w:r w:rsidRPr="002E07DE">
        <w:rPr>
          <w:rFonts w:ascii="Times New Roman" w:hAnsi="Times New Roman" w:cs="Times New Roman"/>
          <w:sz w:val="24"/>
          <w:szCs w:val="24"/>
        </w:rPr>
        <w:t xml:space="preserve">Štatút Rady vlády Slovenskej republiky pre ľudské práva a rodovú rovnosť schválený uznesením vlády </w:t>
      </w:r>
      <w:r w:rsidR="00C43984">
        <w:rPr>
          <w:rFonts w:ascii="Times New Roman" w:hAnsi="Times New Roman" w:cs="Times New Roman"/>
          <w:sz w:val="24"/>
          <w:szCs w:val="24"/>
        </w:rPr>
        <w:t>Slovenskej republiky</w:t>
      </w:r>
      <w:r w:rsidR="00C43984" w:rsidRPr="002E07DE">
        <w:rPr>
          <w:rFonts w:ascii="Times New Roman" w:hAnsi="Times New Roman" w:cs="Times New Roman"/>
          <w:sz w:val="24"/>
          <w:szCs w:val="24"/>
        </w:rPr>
        <w:t xml:space="preserve"> </w:t>
      </w:r>
      <w:r w:rsidRPr="002E07DE">
        <w:rPr>
          <w:rFonts w:ascii="Times New Roman" w:hAnsi="Times New Roman" w:cs="Times New Roman"/>
          <w:sz w:val="24"/>
          <w:szCs w:val="24"/>
        </w:rPr>
        <w:t>č. 276 z 20. júna 2012 v</w:t>
      </w:r>
      <w:r w:rsidR="00CB10F9">
        <w:rPr>
          <w:rFonts w:ascii="Times New Roman" w:hAnsi="Times New Roman" w:cs="Times New Roman"/>
          <w:sz w:val="24"/>
          <w:szCs w:val="24"/>
        </w:rPr>
        <w:t> </w:t>
      </w:r>
      <w:r w:rsidRPr="002E07DE">
        <w:rPr>
          <w:rFonts w:ascii="Times New Roman" w:hAnsi="Times New Roman" w:cs="Times New Roman"/>
          <w:sz w:val="24"/>
          <w:szCs w:val="24"/>
        </w:rPr>
        <w:t>znení</w:t>
      </w:r>
      <w:r w:rsidR="00CB10F9">
        <w:rPr>
          <w:rFonts w:ascii="Times New Roman" w:hAnsi="Times New Roman" w:cs="Times New Roman"/>
          <w:sz w:val="24"/>
          <w:szCs w:val="24"/>
        </w:rPr>
        <w:t xml:space="preserve"> zmien a doplnení schválených </w:t>
      </w:r>
      <w:r w:rsidR="00401C68">
        <w:rPr>
          <w:rFonts w:ascii="Times New Roman" w:hAnsi="Times New Roman" w:cs="Times New Roman"/>
          <w:sz w:val="24"/>
          <w:szCs w:val="24"/>
        </w:rPr>
        <w:t xml:space="preserve"> </w:t>
      </w:r>
      <w:r w:rsidR="00CB10F9">
        <w:rPr>
          <w:rFonts w:ascii="Times New Roman" w:hAnsi="Times New Roman" w:cs="Times New Roman"/>
          <w:sz w:val="24"/>
          <w:szCs w:val="24"/>
        </w:rPr>
        <w:t xml:space="preserve">uznesením </w:t>
      </w:r>
      <w:r w:rsidR="00401C68">
        <w:rPr>
          <w:rFonts w:ascii="Times New Roman" w:hAnsi="Times New Roman" w:cs="Times New Roman"/>
          <w:sz w:val="24"/>
          <w:szCs w:val="24"/>
        </w:rPr>
        <w:t>vlády Slovenskej republiky č. 516 z 3.</w:t>
      </w:r>
      <w:r w:rsidR="00CB10F9">
        <w:rPr>
          <w:rFonts w:ascii="Times New Roman" w:hAnsi="Times New Roman" w:cs="Times New Roman"/>
          <w:sz w:val="24"/>
          <w:szCs w:val="24"/>
        </w:rPr>
        <w:t xml:space="preserve"> </w:t>
      </w:r>
      <w:r w:rsidR="00401C68">
        <w:rPr>
          <w:rFonts w:ascii="Times New Roman" w:hAnsi="Times New Roman" w:cs="Times New Roman"/>
          <w:sz w:val="24"/>
          <w:szCs w:val="24"/>
        </w:rPr>
        <w:t xml:space="preserve">októbra 2012, </w:t>
      </w:r>
      <w:r w:rsidR="00CB10F9">
        <w:rPr>
          <w:rFonts w:ascii="Times New Roman" w:hAnsi="Times New Roman" w:cs="Times New Roman"/>
          <w:sz w:val="24"/>
          <w:szCs w:val="24"/>
        </w:rPr>
        <w:t>uznesením</w:t>
      </w:r>
      <w:r w:rsidR="00401C68">
        <w:rPr>
          <w:rFonts w:ascii="Times New Roman" w:hAnsi="Times New Roman" w:cs="Times New Roman"/>
          <w:sz w:val="24"/>
          <w:szCs w:val="24"/>
        </w:rPr>
        <w:t xml:space="preserve"> vlády Slovenskej republiky č. 415 z 14. augusta 2013, </w:t>
      </w:r>
      <w:r w:rsidR="00CB10F9">
        <w:rPr>
          <w:rFonts w:ascii="Times New Roman" w:hAnsi="Times New Roman" w:cs="Times New Roman"/>
          <w:sz w:val="24"/>
          <w:szCs w:val="24"/>
        </w:rPr>
        <w:t>uznesením</w:t>
      </w:r>
      <w:r w:rsidR="00401C68">
        <w:rPr>
          <w:rFonts w:ascii="Times New Roman" w:hAnsi="Times New Roman" w:cs="Times New Roman"/>
          <w:sz w:val="24"/>
          <w:szCs w:val="24"/>
        </w:rPr>
        <w:t xml:space="preserve"> vlády Slovenskej republiky č. 17 z 8. januára 2014, </w:t>
      </w:r>
      <w:r w:rsidR="00CB10F9">
        <w:rPr>
          <w:rFonts w:ascii="Times New Roman" w:hAnsi="Times New Roman" w:cs="Times New Roman"/>
          <w:sz w:val="24"/>
          <w:szCs w:val="24"/>
        </w:rPr>
        <w:t>uznesením</w:t>
      </w:r>
      <w:r w:rsidR="00401C68">
        <w:rPr>
          <w:rFonts w:ascii="Times New Roman" w:hAnsi="Times New Roman" w:cs="Times New Roman"/>
          <w:sz w:val="24"/>
          <w:szCs w:val="24"/>
        </w:rPr>
        <w:t xml:space="preserve"> vlády Slovenskej republiky č. 479 z 24. septembra 2014, </w:t>
      </w:r>
      <w:r w:rsidR="00CB10F9">
        <w:rPr>
          <w:rFonts w:ascii="Times New Roman" w:hAnsi="Times New Roman" w:cs="Times New Roman"/>
          <w:sz w:val="24"/>
          <w:szCs w:val="24"/>
        </w:rPr>
        <w:t>uznesením</w:t>
      </w:r>
      <w:r w:rsidR="00401C68">
        <w:rPr>
          <w:rFonts w:ascii="Times New Roman" w:hAnsi="Times New Roman" w:cs="Times New Roman"/>
          <w:sz w:val="24"/>
          <w:szCs w:val="24"/>
        </w:rPr>
        <w:t xml:space="preserve"> vlády Slovenskej republiky č. 467 z 26. augusta 2015</w:t>
      </w:r>
      <w:r w:rsidR="00CB10F9">
        <w:rPr>
          <w:rFonts w:ascii="Times New Roman" w:hAnsi="Times New Roman" w:cs="Times New Roman"/>
          <w:sz w:val="24"/>
          <w:szCs w:val="24"/>
        </w:rPr>
        <w:t xml:space="preserve"> a uznesením </w:t>
      </w:r>
      <w:r w:rsidR="00401C68">
        <w:rPr>
          <w:rFonts w:ascii="Times New Roman" w:hAnsi="Times New Roman" w:cs="Times New Roman"/>
          <w:sz w:val="24"/>
          <w:szCs w:val="24"/>
        </w:rPr>
        <w:t xml:space="preserve">vlády Slovenskej republiky č. 425 z 28. júna 2022 </w:t>
      </w:r>
      <w:r w:rsidRPr="002E07DE">
        <w:rPr>
          <w:rFonts w:ascii="Times New Roman" w:hAnsi="Times New Roman" w:cs="Times New Roman"/>
          <w:sz w:val="24"/>
          <w:szCs w:val="24"/>
        </w:rPr>
        <w:t>sa mení a dopĺňa takto:</w:t>
      </w:r>
    </w:p>
    <w:p w14:paraId="7749D068" w14:textId="77777777" w:rsidR="00530A73" w:rsidRPr="002E07DE" w:rsidRDefault="00C64EA0" w:rsidP="00530A73">
      <w:pPr>
        <w:jc w:val="both"/>
        <w:rPr>
          <w:rFonts w:ascii="Times New Roman" w:hAnsi="Times New Roman" w:cs="Times New Roman"/>
          <w:sz w:val="24"/>
          <w:szCs w:val="24"/>
        </w:rPr>
      </w:pPr>
      <w:r w:rsidRPr="002E07DE">
        <w:rPr>
          <w:rFonts w:ascii="Times New Roman" w:hAnsi="Times New Roman" w:cs="Times New Roman"/>
          <w:sz w:val="24"/>
          <w:szCs w:val="24"/>
        </w:rPr>
        <w:t>1. V</w:t>
      </w:r>
      <w:r w:rsidR="00530A73" w:rsidRPr="002E07DE">
        <w:rPr>
          <w:rFonts w:ascii="Times New Roman" w:hAnsi="Times New Roman" w:cs="Times New Roman"/>
          <w:sz w:val="24"/>
          <w:szCs w:val="24"/>
        </w:rPr>
        <w:t xml:space="preserve"> čl. 2 sa vypúšťajú slová „práv osôb patriacich k národnostným menšinám a etnickým skupinám,“ a slová „v oblasti práv seniorov,“. </w:t>
      </w:r>
    </w:p>
    <w:p w14:paraId="65CD120D" w14:textId="3263EADE" w:rsidR="00530A73" w:rsidRPr="002E07DE" w:rsidRDefault="00530A73" w:rsidP="00530A73">
      <w:pPr>
        <w:jc w:val="both"/>
        <w:rPr>
          <w:rFonts w:ascii="Times New Roman" w:hAnsi="Times New Roman" w:cs="Times New Roman"/>
          <w:sz w:val="24"/>
          <w:szCs w:val="24"/>
        </w:rPr>
      </w:pPr>
      <w:r w:rsidRPr="002E07DE">
        <w:rPr>
          <w:rFonts w:ascii="Times New Roman" w:hAnsi="Times New Roman" w:cs="Times New Roman"/>
          <w:sz w:val="24"/>
          <w:szCs w:val="24"/>
        </w:rPr>
        <w:t xml:space="preserve">2. V čl. 3 ods. 1 </w:t>
      </w:r>
      <w:r w:rsidR="00ED588C">
        <w:rPr>
          <w:rFonts w:ascii="Times New Roman" w:hAnsi="Times New Roman" w:cs="Times New Roman"/>
          <w:sz w:val="24"/>
          <w:szCs w:val="24"/>
        </w:rPr>
        <w:t xml:space="preserve">sa v </w:t>
      </w:r>
      <w:r w:rsidR="00401C68">
        <w:rPr>
          <w:rFonts w:ascii="Times New Roman" w:hAnsi="Times New Roman" w:cs="Times New Roman"/>
          <w:sz w:val="24"/>
          <w:szCs w:val="24"/>
        </w:rPr>
        <w:t xml:space="preserve">tretej </w:t>
      </w:r>
      <w:r w:rsidRPr="002E07DE">
        <w:rPr>
          <w:rFonts w:ascii="Times New Roman" w:hAnsi="Times New Roman" w:cs="Times New Roman"/>
          <w:sz w:val="24"/>
          <w:szCs w:val="24"/>
        </w:rPr>
        <w:t xml:space="preserve">vete vypúšťajú slová „a nové práva“. </w:t>
      </w:r>
    </w:p>
    <w:p w14:paraId="073A68B3" w14:textId="2DF680F5" w:rsidR="00530A73" w:rsidRPr="002E07DE" w:rsidRDefault="00530A73" w:rsidP="00530A73">
      <w:pPr>
        <w:jc w:val="both"/>
        <w:rPr>
          <w:rFonts w:ascii="Times New Roman" w:hAnsi="Times New Roman" w:cs="Times New Roman"/>
          <w:sz w:val="24"/>
          <w:szCs w:val="24"/>
        </w:rPr>
      </w:pPr>
      <w:r w:rsidRPr="002E07DE">
        <w:rPr>
          <w:rFonts w:ascii="Times New Roman" w:hAnsi="Times New Roman" w:cs="Times New Roman"/>
          <w:sz w:val="24"/>
          <w:szCs w:val="24"/>
        </w:rPr>
        <w:t>3. V čl.</w:t>
      </w:r>
      <w:r w:rsidR="001C060D" w:rsidRPr="002E07DE">
        <w:rPr>
          <w:rFonts w:ascii="Times New Roman" w:hAnsi="Times New Roman" w:cs="Times New Roman"/>
          <w:sz w:val="24"/>
          <w:szCs w:val="24"/>
        </w:rPr>
        <w:t xml:space="preserve"> 3 sa vypúšťa odsek 2. Doterajš</w:t>
      </w:r>
      <w:r w:rsidR="00ED588C">
        <w:rPr>
          <w:rFonts w:ascii="Times New Roman" w:hAnsi="Times New Roman" w:cs="Times New Roman"/>
          <w:sz w:val="24"/>
          <w:szCs w:val="24"/>
        </w:rPr>
        <w:t xml:space="preserve">ie odseky 3 a 4 sa označujú ako odseky 2 a 3. </w:t>
      </w:r>
      <w:r w:rsidR="001C060D" w:rsidRPr="002E07D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6CF44AF" w14:textId="43116D2E" w:rsidR="00C64EA0" w:rsidRPr="002E07DE" w:rsidRDefault="00530A73" w:rsidP="00530A73">
      <w:pPr>
        <w:jc w:val="both"/>
        <w:rPr>
          <w:rFonts w:ascii="Times New Roman" w:hAnsi="Times New Roman" w:cs="Times New Roman"/>
          <w:sz w:val="24"/>
          <w:szCs w:val="24"/>
        </w:rPr>
      </w:pPr>
      <w:r w:rsidRPr="002E07DE">
        <w:rPr>
          <w:rFonts w:ascii="Times New Roman" w:hAnsi="Times New Roman" w:cs="Times New Roman"/>
          <w:sz w:val="24"/>
          <w:szCs w:val="24"/>
        </w:rPr>
        <w:t>4. V čl.</w:t>
      </w:r>
      <w:r w:rsidR="001C060D" w:rsidRPr="002E07DE">
        <w:rPr>
          <w:rFonts w:ascii="Times New Roman" w:hAnsi="Times New Roman" w:cs="Times New Roman"/>
          <w:sz w:val="24"/>
          <w:szCs w:val="24"/>
        </w:rPr>
        <w:t xml:space="preserve"> 3</w:t>
      </w:r>
      <w:r w:rsidRPr="002E07DE">
        <w:rPr>
          <w:rFonts w:ascii="Times New Roman" w:hAnsi="Times New Roman" w:cs="Times New Roman"/>
          <w:sz w:val="24"/>
          <w:szCs w:val="24"/>
        </w:rPr>
        <w:t> ods.</w:t>
      </w:r>
      <w:r w:rsidR="001C060D" w:rsidRPr="002E07DE">
        <w:rPr>
          <w:rFonts w:ascii="Times New Roman" w:hAnsi="Times New Roman" w:cs="Times New Roman"/>
          <w:sz w:val="24"/>
          <w:szCs w:val="24"/>
        </w:rPr>
        <w:t xml:space="preserve"> 2</w:t>
      </w:r>
      <w:r w:rsidRPr="002E07DE">
        <w:rPr>
          <w:rFonts w:ascii="Times New Roman" w:hAnsi="Times New Roman" w:cs="Times New Roman"/>
          <w:sz w:val="24"/>
          <w:szCs w:val="24"/>
        </w:rPr>
        <w:t xml:space="preserve"> písm</w:t>
      </w:r>
      <w:r w:rsidR="001C060D" w:rsidRPr="002E07DE">
        <w:rPr>
          <w:rFonts w:ascii="Times New Roman" w:hAnsi="Times New Roman" w:cs="Times New Roman"/>
          <w:sz w:val="24"/>
          <w:szCs w:val="24"/>
        </w:rPr>
        <w:t>eno</w:t>
      </w:r>
      <w:r w:rsidRPr="002E07DE">
        <w:rPr>
          <w:rFonts w:ascii="Times New Roman" w:hAnsi="Times New Roman" w:cs="Times New Roman"/>
          <w:sz w:val="24"/>
          <w:szCs w:val="24"/>
        </w:rPr>
        <w:t xml:space="preserve"> a) znie:</w:t>
      </w:r>
    </w:p>
    <w:p w14:paraId="388AED7A" w14:textId="77777777" w:rsidR="00530A73" w:rsidRPr="002E07DE" w:rsidRDefault="00530A73" w:rsidP="00530A73">
      <w:pPr>
        <w:jc w:val="both"/>
        <w:rPr>
          <w:rFonts w:ascii="Times New Roman" w:hAnsi="Times New Roman" w:cs="Times New Roman"/>
          <w:sz w:val="24"/>
          <w:szCs w:val="24"/>
        </w:rPr>
      </w:pPr>
      <w:r w:rsidRPr="002E07DE">
        <w:rPr>
          <w:rFonts w:ascii="Times New Roman" w:hAnsi="Times New Roman" w:cs="Times New Roman"/>
          <w:sz w:val="24"/>
          <w:szCs w:val="24"/>
        </w:rPr>
        <w:t>„a) zaujíma stanoviská k vnútroštátnemu plneniu medzinárodných záväzkov Slovenskej republiky v oblasti ochrany ľudských práv, predovšetkým záväzkov vyplývajúcich z medzinárodných dohovorov vrátane súvisiacich opčných protokolov ratifikovaných Slovenskou republikou a zmlúv o ľudských právach a základných slobodách, ktorých je Slovenská republika zmluvnou stranou,“</w:t>
      </w:r>
      <w:r w:rsidR="001C060D" w:rsidRPr="002E07DE">
        <w:rPr>
          <w:rFonts w:ascii="Times New Roman" w:hAnsi="Times New Roman" w:cs="Times New Roman"/>
          <w:sz w:val="24"/>
          <w:szCs w:val="24"/>
        </w:rPr>
        <w:t>.</w:t>
      </w:r>
    </w:p>
    <w:p w14:paraId="44C53D7B" w14:textId="77777777" w:rsidR="00530A73" w:rsidRPr="002E07DE" w:rsidRDefault="00530A73" w:rsidP="00530A73">
      <w:pPr>
        <w:jc w:val="both"/>
        <w:rPr>
          <w:rFonts w:ascii="Times New Roman" w:hAnsi="Times New Roman" w:cs="Times New Roman"/>
          <w:sz w:val="24"/>
          <w:szCs w:val="24"/>
        </w:rPr>
      </w:pPr>
      <w:r w:rsidRPr="002E07DE">
        <w:rPr>
          <w:rFonts w:ascii="Times New Roman" w:hAnsi="Times New Roman" w:cs="Times New Roman"/>
          <w:sz w:val="24"/>
          <w:szCs w:val="24"/>
        </w:rPr>
        <w:t xml:space="preserve">5. V čl. </w:t>
      </w:r>
      <w:r w:rsidR="001C060D" w:rsidRPr="002E07DE">
        <w:rPr>
          <w:rFonts w:ascii="Times New Roman" w:hAnsi="Times New Roman" w:cs="Times New Roman"/>
          <w:sz w:val="24"/>
          <w:szCs w:val="24"/>
        </w:rPr>
        <w:t>3</w:t>
      </w:r>
      <w:r w:rsidRPr="002E07DE">
        <w:rPr>
          <w:rFonts w:ascii="Times New Roman" w:hAnsi="Times New Roman" w:cs="Times New Roman"/>
          <w:sz w:val="24"/>
          <w:szCs w:val="24"/>
        </w:rPr>
        <w:t xml:space="preserve"> ods. </w:t>
      </w:r>
      <w:r w:rsidR="001C060D" w:rsidRPr="002E07DE">
        <w:rPr>
          <w:rFonts w:ascii="Times New Roman" w:hAnsi="Times New Roman" w:cs="Times New Roman"/>
          <w:sz w:val="24"/>
          <w:szCs w:val="24"/>
        </w:rPr>
        <w:t>2 sa za písmeno a) vkladá nové písmeno</w:t>
      </w:r>
      <w:r w:rsidRPr="002E07DE">
        <w:rPr>
          <w:rFonts w:ascii="Times New Roman" w:hAnsi="Times New Roman" w:cs="Times New Roman"/>
          <w:sz w:val="24"/>
          <w:szCs w:val="24"/>
        </w:rPr>
        <w:t xml:space="preserve"> b), ktoré znie:</w:t>
      </w:r>
    </w:p>
    <w:p w14:paraId="5DD4818E" w14:textId="77777777" w:rsidR="00530A73" w:rsidRPr="002E07DE" w:rsidRDefault="00530A73" w:rsidP="00530A73">
      <w:pPr>
        <w:jc w:val="both"/>
        <w:rPr>
          <w:rFonts w:ascii="Times New Roman" w:hAnsi="Times New Roman" w:cs="Times New Roman"/>
          <w:sz w:val="24"/>
          <w:szCs w:val="24"/>
        </w:rPr>
      </w:pPr>
      <w:r w:rsidRPr="002E07DE">
        <w:rPr>
          <w:rFonts w:ascii="Times New Roman" w:hAnsi="Times New Roman" w:cs="Times New Roman"/>
          <w:sz w:val="24"/>
          <w:szCs w:val="24"/>
        </w:rPr>
        <w:t>„b) monitoruje implementáciu Celoštátnej stratégie ochrany a podpory ľudských práv v Slovenskej republike,“.</w:t>
      </w:r>
    </w:p>
    <w:p w14:paraId="3C7B17AD" w14:textId="77777777" w:rsidR="00530A73" w:rsidRPr="002E07DE" w:rsidRDefault="00530A73" w:rsidP="00530A73">
      <w:pPr>
        <w:jc w:val="both"/>
        <w:rPr>
          <w:rFonts w:ascii="Times New Roman" w:hAnsi="Times New Roman" w:cs="Times New Roman"/>
          <w:sz w:val="24"/>
          <w:szCs w:val="24"/>
        </w:rPr>
      </w:pPr>
      <w:r w:rsidRPr="002E07DE">
        <w:rPr>
          <w:rFonts w:ascii="Times New Roman" w:hAnsi="Times New Roman" w:cs="Times New Roman"/>
          <w:sz w:val="24"/>
          <w:szCs w:val="24"/>
        </w:rPr>
        <w:t xml:space="preserve">Doterajšie písmená b) až </w:t>
      </w:r>
      <w:r w:rsidR="001C060D" w:rsidRPr="002E07DE">
        <w:rPr>
          <w:rFonts w:ascii="Times New Roman" w:hAnsi="Times New Roman" w:cs="Times New Roman"/>
          <w:sz w:val="24"/>
          <w:szCs w:val="24"/>
        </w:rPr>
        <w:t>h) sa označujú ako písmená c) až i</w:t>
      </w:r>
      <w:r w:rsidRPr="002E07DE">
        <w:rPr>
          <w:rFonts w:ascii="Times New Roman" w:hAnsi="Times New Roman" w:cs="Times New Roman"/>
          <w:sz w:val="24"/>
          <w:szCs w:val="24"/>
        </w:rPr>
        <w:t>).</w:t>
      </w:r>
    </w:p>
    <w:p w14:paraId="594821AF" w14:textId="77777777" w:rsidR="001C060D" w:rsidRPr="002E07DE" w:rsidRDefault="001C060D" w:rsidP="00530A73">
      <w:pPr>
        <w:jc w:val="both"/>
        <w:rPr>
          <w:rFonts w:ascii="Times New Roman" w:hAnsi="Times New Roman" w:cs="Times New Roman"/>
          <w:sz w:val="24"/>
          <w:szCs w:val="24"/>
        </w:rPr>
      </w:pPr>
      <w:r w:rsidRPr="002E07DE">
        <w:rPr>
          <w:rFonts w:ascii="Times New Roman" w:hAnsi="Times New Roman" w:cs="Times New Roman"/>
          <w:sz w:val="24"/>
          <w:szCs w:val="24"/>
        </w:rPr>
        <w:t xml:space="preserve">6. V čl. 3 ods. 2 písm. e) sa za slová „inými ústrednými orgánmi štátnej správy,“ vkladajú slová „poradnými orgánmi vlády,“. </w:t>
      </w:r>
    </w:p>
    <w:p w14:paraId="3F412E9C" w14:textId="77777777" w:rsidR="001C060D" w:rsidRPr="002E07DE" w:rsidRDefault="001C060D" w:rsidP="00530A73">
      <w:pPr>
        <w:jc w:val="both"/>
        <w:rPr>
          <w:rFonts w:ascii="Times New Roman" w:hAnsi="Times New Roman" w:cs="Times New Roman"/>
          <w:sz w:val="24"/>
          <w:szCs w:val="24"/>
        </w:rPr>
      </w:pPr>
      <w:r w:rsidRPr="002E07DE">
        <w:rPr>
          <w:rFonts w:ascii="Times New Roman" w:hAnsi="Times New Roman" w:cs="Times New Roman"/>
          <w:sz w:val="24"/>
          <w:szCs w:val="24"/>
        </w:rPr>
        <w:t>7. V čl. 3 ods. 2 sa za písmeno h) vkladá nové písmeno i), ktoré znie:</w:t>
      </w:r>
    </w:p>
    <w:p w14:paraId="42A5F010" w14:textId="77777777" w:rsidR="001C060D" w:rsidRPr="002E07DE" w:rsidRDefault="001C060D" w:rsidP="00530A73">
      <w:pPr>
        <w:jc w:val="both"/>
        <w:rPr>
          <w:rFonts w:ascii="Times New Roman" w:hAnsi="Times New Roman" w:cs="Times New Roman"/>
          <w:sz w:val="24"/>
          <w:szCs w:val="24"/>
        </w:rPr>
      </w:pPr>
      <w:r w:rsidRPr="002E07DE">
        <w:rPr>
          <w:rFonts w:ascii="Times New Roman" w:hAnsi="Times New Roman" w:cs="Times New Roman"/>
          <w:sz w:val="24"/>
          <w:szCs w:val="24"/>
        </w:rPr>
        <w:t xml:space="preserve">„i) podieľa sa na zvyšovaní povedomia o ľudských právach, a to najmä organizovaním verejných odborných podujatí k dôležitým </w:t>
      </w:r>
      <w:proofErr w:type="spellStart"/>
      <w:r w:rsidRPr="002E07DE">
        <w:rPr>
          <w:rFonts w:ascii="Times New Roman" w:hAnsi="Times New Roman" w:cs="Times New Roman"/>
          <w:sz w:val="24"/>
          <w:szCs w:val="24"/>
        </w:rPr>
        <w:t>ľudskoprávnym</w:t>
      </w:r>
      <w:proofErr w:type="spellEnd"/>
      <w:r w:rsidRPr="002E07DE">
        <w:rPr>
          <w:rFonts w:ascii="Times New Roman" w:hAnsi="Times New Roman" w:cs="Times New Roman"/>
          <w:sz w:val="24"/>
          <w:szCs w:val="24"/>
        </w:rPr>
        <w:t xml:space="preserve"> témam,“.</w:t>
      </w:r>
    </w:p>
    <w:p w14:paraId="72F76409" w14:textId="77777777" w:rsidR="001C060D" w:rsidRPr="002E07DE" w:rsidRDefault="001C060D" w:rsidP="00530A73">
      <w:pPr>
        <w:jc w:val="both"/>
        <w:rPr>
          <w:rFonts w:ascii="Times New Roman" w:hAnsi="Times New Roman" w:cs="Times New Roman"/>
          <w:sz w:val="24"/>
          <w:szCs w:val="24"/>
        </w:rPr>
      </w:pPr>
      <w:r w:rsidRPr="002E07DE">
        <w:rPr>
          <w:rFonts w:ascii="Times New Roman" w:hAnsi="Times New Roman" w:cs="Times New Roman"/>
          <w:sz w:val="24"/>
          <w:szCs w:val="24"/>
        </w:rPr>
        <w:t xml:space="preserve">Doterajšie písmeno i) sa označuje ako písmeno j). </w:t>
      </w:r>
    </w:p>
    <w:p w14:paraId="17C59F63" w14:textId="0E965E12" w:rsidR="001C060D" w:rsidRPr="002E07DE" w:rsidRDefault="001C060D" w:rsidP="00530A73">
      <w:pPr>
        <w:jc w:val="both"/>
        <w:rPr>
          <w:rFonts w:ascii="Times New Roman" w:hAnsi="Times New Roman" w:cs="Times New Roman"/>
          <w:sz w:val="24"/>
          <w:szCs w:val="24"/>
        </w:rPr>
      </w:pPr>
      <w:r w:rsidRPr="002E07DE">
        <w:rPr>
          <w:rFonts w:ascii="Times New Roman" w:hAnsi="Times New Roman" w:cs="Times New Roman"/>
          <w:sz w:val="24"/>
          <w:szCs w:val="24"/>
        </w:rPr>
        <w:t>8. V čl. 3 sa za ods</w:t>
      </w:r>
      <w:r w:rsidR="00C43984">
        <w:rPr>
          <w:rFonts w:ascii="Times New Roman" w:hAnsi="Times New Roman" w:cs="Times New Roman"/>
          <w:sz w:val="24"/>
          <w:szCs w:val="24"/>
        </w:rPr>
        <w:t>ek</w:t>
      </w:r>
      <w:r w:rsidRPr="002E07DE">
        <w:rPr>
          <w:rFonts w:ascii="Times New Roman" w:hAnsi="Times New Roman" w:cs="Times New Roman"/>
          <w:sz w:val="24"/>
          <w:szCs w:val="24"/>
        </w:rPr>
        <w:t xml:space="preserve"> 2 vkladá nový odsek 3, ktorý znie:</w:t>
      </w:r>
    </w:p>
    <w:p w14:paraId="13806505" w14:textId="6734E732" w:rsidR="00D73243" w:rsidRDefault="00D73243" w:rsidP="00530A73">
      <w:pPr>
        <w:jc w:val="both"/>
        <w:rPr>
          <w:rFonts w:ascii="Times New Roman" w:hAnsi="Times New Roman" w:cs="Times New Roman"/>
          <w:sz w:val="24"/>
          <w:szCs w:val="24"/>
        </w:rPr>
      </w:pPr>
      <w:r w:rsidRPr="002E07DE">
        <w:rPr>
          <w:rFonts w:ascii="Times New Roman" w:hAnsi="Times New Roman" w:cs="Times New Roman"/>
          <w:sz w:val="24"/>
          <w:szCs w:val="24"/>
        </w:rPr>
        <w:t xml:space="preserve">„(3) V prípade návrhov a odporúčaní rady prijatých uznesením podľa tohto článku, ktoré sú určené jednému alebo viacerým orgánom štátnej správy zastúpeným v rade, sú tieto orgány povinné </w:t>
      </w:r>
      <w:r w:rsidR="00ED588C" w:rsidRPr="002E07DE">
        <w:rPr>
          <w:rFonts w:ascii="Times New Roman" w:hAnsi="Times New Roman" w:cs="Times New Roman"/>
          <w:sz w:val="24"/>
          <w:szCs w:val="24"/>
        </w:rPr>
        <w:t>predložiť svoje stanovisko k návrhom a odporúčaniam rady</w:t>
      </w:r>
      <w:r w:rsidR="00ED588C">
        <w:rPr>
          <w:rFonts w:ascii="Times New Roman" w:hAnsi="Times New Roman" w:cs="Times New Roman"/>
          <w:sz w:val="24"/>
          <w:szCs w:val="24"/>
        </w:rPr>
        <w:t xml:space="preserve"> </w:t>
      </w:r>
      <w:r w:rsidRPr="002E07DE">
        <w:rPr>
          <w:rFonts w:ascii="Times New Roman" w:hAnsi="Times New Roman" w:cs="Times New Roman"/>
          <w:sz w:val="24"/>
          <w:szCs w:val="24"/>
        </w:rPr>
        <w:t>spravidla na najbližšie zasadnutie rady</w:t>
      </w:r>
      <w:r w:rsidR="00ED588C">
        <w:rPr>
          <w:rFonts w:ascii="Times New Roman" w:hAnsi="Times New Roman" w:cs="Times New Roman"/>
          <w:sz w:val="24"/>
          <w:szCs w:val="24"/>
        </w:rPr>
        <w:t>.</w:t>
      </w:r>
      <w:r w:rsidRPr="002E07DE">
        <w:rPr>
          <w:rFonts w:ascii="Times New Roman" w:hAnsi="Times New Roman" w:cs="Times New Roman"/>
          <w:sz w:val="24"/>
          <w:szCs w:val="24"/>
        </w:rPr>
        <w:t>“.</w:t>
      </w:r>
    </w:p>
    <w:p w14:paraId="7B11E965" w14:textId="233E01D1" w:rsidR="00ED588C" w:rsidRPr="002E07DE" w:rsidRDefault="00ED588C" w:rsidP="00530A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Doterajší odsek 3 sa označuje ako odsek 4. </w:t>
      </w:r>
    </w:p>
    <w:p w14:paraId="3FB0324E" w14:textId="42D4D8C1" w:rsidR="001C060D" w:rsidRPr="002E07DE" w:rsidRDefault="00D73243" w:rsidP="00530A73">
      <w:pPr>
        <w:jc w:val="both"/>
        <w:rPr>
          <w:rFonts w:ascii="Times New Roman" w:hAnsi="Times New Roman" w:cs="Times New Roman"/>
          <w:sz w:val="24"/>
          <w:szCs w:val="24"/>
        </w:rPr>
      </w:pPr>
      <w:r w:rsidRPr="002E07DE">
        <w:rPr>
          <w:rFonts w:ascii="Times New Roman" w:hAnsi="Times New Roman" w:cs="Times New Roman"/>
          <w:sz w:val="24"/>
          <w:szCs w:val="24"/>
        </w:rPr>
        <w:t>9. V čl. 4 ods. 3</w:t>
      </w:r>
      <w:r w:rsidR="002F376A" w:rsidRPr="002E07DE">
        <w:rPr>
          <w:rFonts w:ascii="Times New Roman" w:hAnsi="Times New Roman" w:cs="Times New Roman"/>
          <w:sz w:val="24"/>
          <w:szCs w:val="24"/>
        </w:rPr>
        <w:t xml:space="preserve"> </w:t>
      </w:r>
      <w:r w:rsidR="00D7729F">
        <w:rPr>
          <w:rFonts w:ascii="Times New Roman" w:hAnsi="Times New Roman" w:cs="Times New Roman"/>
          <w:sz w:val="24"/>
          <w:szCs w:val="24"/>
        </w:rPr>
        <w:t>druhej</w:t>
      </w:r>
      <w:r w:rsidR="002F376A" w:rsidRPr="002E07DE">
        <w:rPr>
          <w:rFonts w:ascii="Times New Roman" w:hAnsi="Times New Roman" w:cs="Times New Roman"/>
          <w:sz w:val="24"/>
          <w:szCs w:val="24"/>
        </w:rPr>
        <w:t xml:space="preserve"> vete sa slová „písm. n), t), u) a v)“ nahrádzajú slovami „</w:t>
      </w:r>
      <w:r w:rsidR="002C6AAE" w:rsidRPr="002E07DE">
        <w:rPr>
          <w:rFonts w:ascii="Times New Roman" w:hAnsi="Times New Roman" w:cs="Times New Roman"/>
          <w:sz w:val="24"/>
          <w:szCs w:val="24"/>
        </w:rPr>
        <w:t xml:space="preserve">písm. </w:t>
      </w:r>
      <w:r w:rsidR="00A26A56">
        <w:rPr>
          <w:rFonts w:ascii="Times New Roman" w:hAnsi="Times New Roman" w:cs="Times New Roman"/>
          <w:sz w:val="24"/>
          <w:szCs w:val="24"/>
        </w:rPr>
        <w:t>p</w:t>
      </w:r>
      <w:r w:rsidR="002F376A" w:rsidRPr="002E07DE">
        <w:rPr>
          <w:rFonts w:ascii="Times New Roman" w:hAnsi="Times New Roman" w:cs="Times New Roman"/>
          <w:sz w:val="24"/>
          <w:szCs w:val="24"/>
        </w:rPr>
        <w:t xml:space="preserve">), </w:t>
      </w:r>
      <w:r w:rsidR="003A0DAE" w:rsidRPr="002E07DE">
        <w:rPr>
          <w:rFonts w:ascii="Times New Roman" w:hAnsi="Times New Roman" w:cs="Times New Roman"/>
          <w:sz w:val="24"/>
          <w:szCs w:val="24"/>
        </w:rPr>
        <w:t xml:space="preserve"> </w:t>
      </w:r>
      <w:r w:rsidR="00A26A56">
        <w:rPr>
          <w:rFonts w:ascii="Times New Roman" w:hAnsi="Times New Roman" w:cs="Times New Roman"/>
          <w:sz w:val="24"/>
          <w:szCs w:val="24"/>
        </w:rPr>
        <w:t>x</w:t>
      </w:r>
      <w:r w:rsidR="002F376A" w:rsidRPr="002E07DE">
        <w:rPr>
          <w:rFonts w:ascii="Times New Roman" w:hAnsi="Times New Roman" w:cs="Times New Roman"/>
          <w:sz w:val="24"/>
          <w:szCs w:val="24"/>
        </w:rPr>
        <w:t xml:space="preserve">), </w:t>
      </w:r>
      <w:r w:rsidR="00A26A56">
        <w:rPr>
          <w:rFonts w:ascii="Times New Roman" w:hAnsi="Times New Roman" w:cs="Times New Roman"/>
          <w:sz w:val="24"/>
          <w:szCs w:val="24"/>
        </w:rPr>
        <w:t>y</w:t>
      </w:r>
      <w:r w:rsidR="002F376A" w:rsidRPr="002E07DE">
        <w:rPr>
          <w:rFonts w:ascii="Times New Roman" w:hAnsi="Times New Roman" w:cs="Times New Roman"/>
          <w:sz w:val="24"/>
          <w:szCs w:val="24"/>
        </w:rPr>
        <w:t xml:space="preserve">), </w:t>
      </w:r>
      <w:r w:rsidR="00A26A56">
        <w:rPr>
          <w:rFonts w:ascii="Times New Roman" w:hAnsi="Times New Roman" w:cs="Times New Roman"/>
          <w:sz w:val="24"/>
          <w:szCs w:val="24"/>
        </w:rPr>
        <w:t>z</w:t>
      </w:r>
      <w:r w:rsidR="002F376A" w:rsidRPr="002E07DE">
        <w:rPr>
          <w:rFonts w:ascii="Times New Roman" w:hAnsi="Times New Roman" w:cs="Times New Roman"/>
          <w:sz w:val="24"/>
          <w:szCs w:val="24"/>
        </w:rPr>
        <w:t>)</w:t>
      </w:r>
      <w:r w:rsidR="00D95999" w:rsidRPr="002E07DE">
        <w:rPr>
          <w:rFonts w:ascii="Times New Roman" w:hAnsi="Times New Roman" w:cs="Times New Roman"/>
          <w:sz w:val="24"/>
          <w:szCs w:val="24"/>
        </w:rPr>
        <w:t xml:space="preserve">, </w:t>
      </w:r>
      <w:r w:rsidR="002F376A" w:rsidRPr="002E07D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A26A56">
        <w:rPr>
          <w:rFonts w:ascii="Times New Roman" w:hAnsi="Times New Roman" w:cs="Times New Roman"/>
          <w:sz w:val="24"/>
          <w:szCs w:val="24"/>
        </w:rPr>
        <w:t>aa</w:t>
      </w:r>
      <w:proofErr w:type="spellEnd"/>
      <w:r w:rsidR="002F376A" w:rsidRPr="002E07DE">
        <w:rPr>
          <w:rFonts w:ascii="Times New Roman" w:hAnsi="Times New Roman" w:cs="Times New Roman"/>
          <w:sz w:val="24"/>
          <w:szCs w:val="24"/>
        </w:rPr>
        <w:t>)</w:t>
      </w:r>
      <w:r w:rsidR="00D95999" w:rsidRPr="002E07DE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D95999" w:rsidRPr="002E07DE">
        <w:rPr>
          <w:rFonts w:ascii="Times New Roman" w:hAnsi="Times New Roman" w:cs="Times New Roman"/>
          <w:sz w:val="24"/>
          <w:szCs w:val="24"/>
        </w:rPr>
        <w:t>a</w:t>
      </w:r>
      <w:r w:rsidR="00A26A56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="00D95999" w:rsidRPr="002E07DE">
        <w:rPr>
          <w:rFonts w:ascii="Times New Roman" w:hAnsi="Times New Roman" w:cs="Times New Roman"/>
          <w:sz w:val="24"/>
          <w:szCs w:val="24"/>
        </w:rPr>
        <w:t>)</w:t>
      </w:r>
      <w:r w:rsidR="002F376A" w:rsidRPr="002E07DE">
        <w:rPr>
          <w:rFonts w:ascii="Times New Roman" w:hAnsi="Times New Roman" w:cs="Times New Roman"/>
          <w:sz w:val="24"/>
          <w:szCs w:val="24"/>
        </w:rPr>
        <w:t xml:space="preserve">“. </w:t>
      </w:r>
    </w:p>
    <w:p w14:paraId="6586AABB" w14:textId="7A8C340F" w:rsidR="003A0DAE" w:rsidRPr="002E07DE" w:rsidRDefault="002F376A" w:rsidP="00530A73">
      <w:pPr>
        <w:jc w:val="both"/>
        <w:rPr>
          <w:rFonts w:ascii="Times New Roman" w:hAnsi="Times New Roman" w:cs="Times New Roman"/>
          <w:sz w:val="24"/>
          <w:szCs w:val="24"/>
        </w:rPr>
      </w:pPr>
      <w:r w:rsidRPr="002E07DE">
        <w:rPr>
          <w:rFonts w:ascii="Times New Roman" w:hAnsi="Times New Roman" w:cs="Times New Roman"/>
          <w:sz w:val="24"/>
          <w:szCs w:val="24"/>
        </w:rPr>
        <w:t>10. V čl</w:t>
      </w:r>
      <w:r w:rsidR="00ED588C">
        <w:rPr>
          <w:rFonts w:ascii="Times New Roman" w:hAnsi="Times New Roman" w:cs="Times New Roman"/>
          <w:sz w:val="24"/>
          <w:szCs w:val="24"/>
        </w:rPr>
        <w:t>ánku</w:t>
      </w:r>
      <w:r w:rsidRPr="002E07DE">
        <w:rPr>
          <w:rFonts w:ascii="Times New Roman" w:hAnsi="Times New Roman" w:cs="Times New Roman"/>
          <w:sz w:val="24"/>
          <w:szCs w:val="24"/>
        </w:rPr>
        <w:t xml:space="preserve"> 4 ods</w:t>
      </w:r>
      <w:r w:rsidR="00063FC5">
        <w:rPr>
          <w:rFonts w:ascii="Times New Roman" w:hAnsi="Times New Roman" w:cs="Times New Roman"/>
          <w:sz w:val="24"/>
          <w:szCs w:val="24"/>
        </w:rPr>
        <w:t>ek</w:t>
      </w:r>
      <w:r w:rsidR="00063FC5" w:rsidRPr="002E07DE">
        <w:rPr>
          <w:rFonts w:ascii="Times New Roman" w:hAnsi="Times New Roman" w:cs="Times New Roman"/>
          <w:sz w:val="24"/>
          <w:szCs w:val="24"/>
        </w:rPr>
        <w:t xml:space="preserve"> </w:t>
      </w:r>
      <w:r w:rsidRPr="002E07DE">
        <w:rPr>
          <w:rFonts w:ascii="Times New Roman" w:hAnsi="Times New Roman" w:cs="Times New Roman"/>
          <w:sz w:val="24"/>
          <w:szCs w:val="24"/>
        </w:rPr>
        <w:t xml:space="preserve">5 </w:t>
      </w:r>
      <w:r w:rsidR="003A0DAE" w:rsidRPr="002E07DE">
        <w:rPr>
          <w:rFonts w:ascii="Times New Roman" w:hAnsi="Times New Roman" w:cs="Times New Roman"/>
          <w:sz w:val="24"/>
          <w:szCs w:val="24"/>
        </w:rPr>
        <w:t>znie:</w:t>
      </w:r>
    </w:p>
    <w:p w14:paraId="7A50C450" w14:textId="77777777" w:rsidR="003A0DAE" w:rsidRPr="002E07DE" w:rsidRDefault="003A0DAE" w:rsidP="003A0DAE">
      <w:pPr>
        <w:jc w:val="both"/>
        <w:rPr>
          <w:rFonts w:ascii="Times New Roman" w:hAnsi="Times New Roman" w:cs="Times New Roman"/>
          <w:sz w:val="24"/>
          <w:szCs w:val="24"/>
        </w:rPr>
      </w:pPr>
      <w:r w:rsidRPr="002E07DE">
        <w:rPr>
          <w:rFonts w:ascii="Times New Roman" w:hAnsi="Times New Roman" w:cs="Times New Roman"/>
          <w:sz w:val="24"/>
          <w:szCs w:val="24"/>
        </w:rPr>
        <w:t>„(5) Ďalšími členmi rady, ktorých vymenúva a odvoláva predseda rady, sú:</w:t>
      </w:r>
    </w:p>
    <w:p w14:paraId="07881EFC" w14:textId="77777777" w:rsidR="003A0DAE" w:rsidRPr="002E07DE" w:rsidRDefault="003A0DAE" w:rsidP="003A0DAE">
      <w:pPr>
        <w:jc w:val="both"/>
        <w:rPr>
          <w:rFonts w:ascii="Times New Roman" w:hAnsi="Times New Roman" w:cs="Times New Roman"/>
          <w:sz w:val="24"/>
          <w:szCs w:val="24"/>
        </w:rPr>
      </w:pPr>
      <w:r w:rsidRPr="002E07DE">
        <w:rPr>
          <w:rFonts w:ascii="Times New Roman" w:hAnsi="Times New Roman" w:cs="Times New Roman"/>
          <w:sz w:val="24"/>
          <w:szCs w:val="24"/>
        </w:rPr>
        <w:t>a) štátny tajomník ministerstva zdravotníctva,</w:t>
      </w:r>
    </w:p>
    <w:p w14:paraId="0C196F02" w14:textId="77777777" w:rsidR="003A0DAE" w:rsidRPr="002E07DE" w:rsidRDefault="003A0DAE" w:rsidP="003A0DAE">
      <w:pPr>
        <w:jc w:val="both"/>
        <w:rPr>
          <w:rFonts w:ascii="Times New Roman" w:hAnsi="Times New Roman" w:cs="Times New Roman"/>
          <w:sz w:val="24"/>
          <w:szCs w:val="24"/>
        </w:rPr>
      </w:pPr>
      <w:r w:rsidRPr="002E07DE">
        <w:rPr>
          <w:rFonts w:ascii="Times New Roman" w:hAnsi="Times New Roman" w:cs="Times New Roman"/>
          <w:sz w:val="24"/>
          <w:szCs w:val="24"/>
        </w:rPr>
        <w:t>b) štátny tajomník ministerstva vnútra,</w:t>
      </w:r>
    </w:p>
    <w:p w14:paraId="46C461D0" w14:textId="77777777" w:rsidR="003A0DAE" w:rsidRPr="002E07DE" w:rsidRDefault="003A0DAE" w:rsidP="003A0DAE">
      <w:pPr>
        <w:jc w:val="both"/>
        <w:rPr>
          <w:rFonts w:ascii="Times New Roman" w:hAnsi="Times New Roman" w:cs="Times New Roman"/>
          <w:sz w:val="24"/>
          <w:szCs w:val="24"/>
        </w:rPr>
      </w:pPr>
      <w:r w:rsidRPr="002E07DE">
        <w:rPr>
          <w:rFonts w:ascii="Times New Roman" w:hAnsi="Times New Roman" w:cs="Times New Roman"/>
          <w:sz w:val="24"/>
          <w:szCs w:val="24"/>
        </w:rPr>
        <w:t>c) štátny tajomník ministerstva financií,</w:t>
      </w:r>
    </w:p>
    <w:p w14:paraId="76E94A57" w14:textId="77777777" w:rsidR="003A0DAE" w:rsidRPr="002E07DE" w:rsidRDefault="003A0DAE" w:rsidP="003A0DAE">
      <w:pPr>
        <w:jc w:val="both"/>
        <w:rPr>
          <w:rFonts w:ascii="Times New Roman" w:hAnsi="Times New Roman" w:cs="Times New Roman"/>
          <w:sz w:val="24"/>
          <w:szCs w:val="24"/>
        </w:rPr>
      </w:pPr>
      <w:r w:rsidRPr="002E07DE">
        <w:rPr>
          <w:rFonts w:ascii="Times New Roman" w:hAnsi="Times New Roman" w:cs="Times New Roman"/>
          <w:sz w:val="24"/>
          <w:szCs w:val="24"/>
        </w:rPr>
        <w:t>d) štátny tajomník ministerstva hospodárstva,</w:t>
      </w:r>
    </w:p>
    <w:p w14:paraId="6ED5ED61" w14:textId="77777777" w:rsidR="003A0DAE" w:rsidRPr="002E07DE" w:rsidRDefault="003A0DAE" w:rsidP="003A0DAE">
      <w:pPr>
        <w:jc w:val="both"/>
        <w:rPr>
          <w:rFonts w:ascii="Times New Roman" w:hAnsi="Times New Roman" w:cs="Times New Roman"/>
          <w:sz w:val="24"/>
          <w:szCs w:val="24"/>
        </w:rPr>
      </w:pPr>
      <w:r w:rsidRPr="002E07DE">
        <w:rPr>
          <w:rFonts w:ascii="Times New Roman" w:hAnsi="Times New Roman" w:cs="Times New Roman"/>
          <w:sz w:val="24"/>
          <w:szCs w:val="24"/>
        </w:rPr>
        <w:t>e) štátny tajomník ministerstva životného prostredia,</w:t>
      </w:r>
    </w:p>
    <w:p w14:paraId="20009328" w14:textId="6FB61C62" w:rsidR="003A0DAE" w:rsidRPr="002E07DE" w:rsidRDefault="003A0DAE" w:rsidP="003A0DAE">
      <w:pPr>
        <w:jc w:val="both"/>
        <w:rPr>
          <w:rFonts w:ascii="Times New Roman" w:hAnsi="Times New Roman" w:cs="Times New Roman"/>
          <w:sz w:val="24"/>
          <w:szCs w:val="24"/>
        </w:rPr>
      </w:pPr>
      <w:r w:rsidRPr="002E07DE">
        <w:rPr>
          <w:rFonts w:ascii="Times New Roman" w:hAnsi="Times New Roman" w:cs="Times New Roman"/>
          <w:sz w:val="24"/>
          <w:szCs w:val="24"/>
        </w:rPr>
        <w:t>f) štátny tajomník ministerstva dopravy,</w:t>
      </w:r>
    </w:p>
    <w:p w14:paraId="511A352E" w14:textId="77777777" w:rsidR="003A0DAE" w:rsidRPr="002E07DE" w:rsidRDefault="003A0DAE" w:rsidP="003A0DAE">
      <w:pPr>
        <w:jc w:val="both"/>
        <w:rPr>
          <w:rFonts w:ascii="Times New Roman" w:hAnsi="Times New Roman" w:cs="Times New Roman"/>
          <w:sz w:val="24"/>
          <w:szCs w:val="24"/>
        </w:rPr>
      </w:pPr>
      <w:r w:rsidRPr="002E07DE">
        <w:rPr>
          <w:rFonts w:ascii="Times New Roman" w:hAnsi="Times New Roman" w:cs="Times New Roman"/>
          <w:sz w:val="24"/>
          <w:szCs w:val="24"/>
        </w:rPr>
        <w:t>g) štátny tajomník ministerstva pôdohospodárstva a rozvoja vidieka,</w:t>
      </w:r>
    </w:p>
    <w:p w14:paraId="757702C5" w14:textId="77777777" w:rsidR="003A0DAE" w:rsidRPr="002E07DE" w:rsidRDefault="003A0DAE" w:rsidP="003A0DAE">
      <w:pPr>
        <w:jc w:val="both"/>
        <w:rPr>
          <w:rFonts w:ascii="Times New Roman" w:hAnsi="Times New Roman" w:cs="Times New Roman"/>
          <w:sz w:val="24"/>
          <w:szCs w:val="24"/>
        </w:rPr>
      </w:pPr>
      <w:r w:rsidRPr="002E07DE">
        <w:rPr>
          <w:rFonts w:ascii="Times New Roman" w:hAnsi="Times New Roman" w:cs="Times New Roman"/>
          <w:sz w:val="24"/>
          <w:szCs w:val="24"/>
        </w:rPr>
        <w:t>h) štátny tajomník ministerstva zahraničných vecí a európskych záležitostí</w:t>
      </w:r>
    </w:p>
    <w:p w14:paraId="71B23055" w14:textId="77777777" w:rsidR="003A0DAE" w:rsidRPr="002E07DE" w:rsidRDefault="003A0DAE" w:rsidP="003A0DAE">
      <w:pPr>
        <w:jc w:val="both"/>
        <w:rPr>
          <w:rFonts w:ascii="Times New Roman" w:hAnsi="Times New Roman" w:cs="Times New Roman"/>
          <w:sz w:val="24"/>
          <w:szCs w:val="24"/>
        </w:rPr>
      </w:pPr>
      <w:r w:rsidRPr="002E07DE">
        <w:rPr>
          <w:rFonts w:ascii="Times New Roman" w:hAnsi="Times New Roman" w:cs="Times New Roman"/>
          <w:sz w:val="24"/>
          <w:szCs w:val="24"/>
        </w:rPr>
        <w:t>i) štátny tajomník ministerstva obrany,</w:t>
      </w:r>
    </w:p>
    <w:p w14:paraId="5BF514F4" w14:textId="012F51C0" w:rsidR="003A0DAE" w:rsidRDefault="003A0DAE" w:rsidP="003A0DAE">
      <w:pPr>
        <w:jc w:val="both"/>
        <w:rPr>
          <w:rFonts w:ascii="Times New Roman" w:hAnsi="Times New Roman" w:cs="Times New Roman"/>
          <w:sz w:val="24"/>
          <w:szCs w:val="24"/>
        </w:rPr>
      </w:pPr>
      <w:r w:rsidRPr="002E07DE">
        <w:rPr>
          <w:rFonts w:ascii="Times New Roman" w:hAnsi="Times New Roman" w:cs="Times New Roman"/>
          <w:sz w:val="24"/>
          <w:szCs w:val="24"/>
        </w:rPr>
        <w:t xml:space="preserve">j) štátny tajomník ministerstva cestovného ruchu a športu, </w:t>
      </w:r>
    </w:p>
    <w:p w14:paraId="0F5FDB97" w14:textId="709619FC" w:rsidR="00BC0A8B" w:rsidRPr="002E07DE" w:rsidRDefault="00BC0A8B" w:rsidP="003A0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k) štátny tajomník ministerstva investícií, regionálneho rozvoja a informatizácie, </w:t>
      </w:r>
    </w:p>
    <w:p w14:paraId="6431BA04" w14:textId="386BBC09" w:rsidR="003A0DAE" w:rsidRPr="002E07DE" w:rsidRDefault="005C7E9E" w:rsidP="003A0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3A0DAE" w:rsidRPr="002E07DE">
        <w:rPr>
          <w:rFonts w:ascii="Times New Roman" w:hAnsi="Times New Roman" w:cs="Times New Roman"/>
          <w:sz w:val="24"/>
          <w:szCs w:val="24"/>
        </w:rPr>
        <w:t>) vedúci Úradu vlády Slovenskej republiky,</w:t>
      </w:r>
    </w:p>
    <w:p w14:paraId="62BA2270" w14:textId="1819766B" w:rsidR="003A0DAE" w:rsidRPr="002E07DE" w:rsidRDefault="005C7E9E" w:rsidP="003A0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3A0DAE" w:rsidRPr="002E07DE">
        <w:rPr>
          <w:rFonts w:ascii="Times New Roman" w:hAnsi="Times New Roman" w:cs="Times New Roman"/>
          <w:sz w:val="24"/>
          <w:szCs w:val="24"/>
        </w:rPr>
        <w:t>) zástupca Združenia miest a obcí Slovenska,</w:t>
      </w:r>
    </w:p>
    <w:p w14:paraId="19C80D9D" w14:textId="23E0B5D9" w:rsidR="003A0DAE" w:rsidRPr="002E07DE" w:rsidRDefault="005C7E9E" w:rsidP="003A0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3A0DAE" w:rsidRPr="002E07DE">
        <w:rPr>
          <w:rFonts w:ascii="Times New Roman" w:hAnsi="Times New Roman" w:cs="Times New Roman"/>
          <w:sz w:val="24"/>
          <w:szCs w:val="24"/>
        </w:rPr>
        <w:t>) zástupca Únie miest Slovenska,</w:t>
      </w:r>
    </w:p>
    <w:p w14:paraId="2ABEFB3B" w14:textId="7EAD0A8A" w:rsidR="003A0DAE" w:rsidRPr="002E07DE" w:rsidRDefault="005C7E9E" w:rsidP="003A0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A0DAE" w:rsidRPr="002E07DE">
        <w:rPr>
          <w:rFonts w:ascii="Times New Roman" w:hAnsi="Times New Roman" w:cs="Times New Roman"/>
          <w:sz w:val="24"/>
          <w:szCs w:val="24"/>
        </w:rPr>
        <w:t>) zástupca Združenia samosprávnych krajov SK 8,</w:t>
      </w:r>
    </w:p>
    <w:p w14:paraId="7BB8CCF0" w14:textId="4F7A3FA0" w:rsidR="003A0DAE" w:rsidRPr="002E07DE" w:rsidRDefault="005C7E9E" w:rsidP="003A0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A0DAE" w:rsidRPr="002E07DE">
        <w:rPr>
          <w:rFonts w:ascii="Times New Roman" w:hAnsi="Times New Roman" w:cs="Times New Roman"/>
          <w:sz w:val="24"/>
          <w:szCs w:val="24"/>
        </w:rPr>
        <w:t>) deväť významných odborníkov z teórie a praxe z oblasti ľudských práv na základe nominácií organizácií a inštitúcií,</w:t>
      </w:r>
    </w:p>
    <w:p w14:paraId="6D8D40A9" w14:textId="1FE7C1C2" w:rsidR="00D95999" w:rsidRPr="002E07DE" w:rsidRDefault="005C7E9E" w:rsidP="003A0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="00D95999" w:rsidRPr="002E07DE">
        <w:rPr>
          <w:rFonts w:ascii="Times New Roman" w:hAnsi="Times New Roman" w:cs="Times New Roman"/>
          <w:sz w:val="24"/>
          <w:szCs w:val="24"/>
        </w:rPr>
        <w:t>) splnomocnenec vlády Slovenskej republiky pre národnostné menšiny,</w:t>
      </w:r>
    </w:p>
    <w:p w14:paraId="7B9B1077" w14:textId="1900E0C8" w:rsidR="003A0DAE" w:rsidRPr="002E07DE" w:rsidRDefault="005C7E9E" w:rsidP="003A0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3A0DAE" w:rsidRPr="002E07DE">
        <w:rPr>
          <w:rFonts w:ascii="Times New Roman" w:hAnsi="Times New Roman" w:cs="Times New Roman"/>
          <w:sz w:val="24"/>
          <w:szCs w:val="24"/>
        </w:rPr>
        <w:t>) splnomocnenec vlády Slovenskej republiky pre rómske komunity,</w:t>
      </w:r>
    </w:p>
    <w:p w14:paraId="06D39A0C" w14:textId="51BC2010" w:rsidR="003A0DAE" w:rsidRPr="002E07DE" w:rsidRDefault="005C7E9E" w:rsidP="003A0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A0DAE" w:rsidRPr="002E07DE">
        <w:rPr>
          <w:rFonts w:ascii="Times New Roman" w:hAnsi="Times New Roman" w:cs="Times New Roman"/>
          <w:sz w:val="24"/>
          <w:szCs w:val="24"/>
        </w:rPr>
        <w:t>) splnomocnenec vlády Slovenskej republiky pre rozvoj občianskej spoločnosti,</w:t>
      </w:r>
    </w:p>
    <w:p w14:paraId="7EC978BA" w14:textId="3926E3A0" w:rsidR="003A0DAE" w:rsidRPr="002E07DE" w:rsidRDefault="005C7E9E" w:rsidP="003A0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3A0DAE" w:rsidRPr="002E07DE">
        <w:rPr>
          <w:rFonts w:ascii="Times New Roman" w:hAnsi="Times New Roman" w:cs="Times New Roman"/>
          <w:sz w:val="24"/>
          <w:szCs w:val="24"/>
        </w:rPr>
        <w:t>) verejný ochranca práv,</w:t>
      </w:r>
    </w:p>
    <w:p w14:paraId="12296485" w14:textId="23F7347D" w:rsidR="003A0DAE" w:rsidRPr="002E07DE" w:rsidRDefault="005C7E9E" w:rsidP="003A0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3A0DAE" w:rsidRPr="002E07DE">
        <w:rPr>
          <w:rFonts w:ascii="Times New Roman" w:hAnsi="Times New Roman" w:cs="Times New Roman"/>
          <w:sz w:val="24"/>
          <w:szCs w:val="24"/>
        </w:rPr>
        <w:t>) výkonný riaditeľ Slovenského národného strediska pre ľudské práva,</w:t>
      </w:r>
    </w:p>
    <w:p w14:paraId="5901F9FD" w14:textId="5DA55E33" w:rsidR="003A0DAE" w:rsidRPr="002E07DE" w:rsidRDefault="005C7E9E" w:rsidP="003A0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D95999" w:rsidRPr="002E07DE">
        <w:rPr>
          <w:rFonts w:ascii="Times New Roman" w:hAnsi="Times New Roman" w:cs="Times New Roman"/>
          <w:sz w:val="24"/>
          <w:szCs w:val="24"/>
        </w:rPr>
        <w:t>)</w:t>
      </w:r>
      <w:r w:rsidR="003A0DAE" w:rsidRPr="002E07DE">
        <w:rPr>
          <w:rFonts w:ascii="Times New Roman" w:hAnsi="Times New Roman" w:cs="Times New Roman"/>
          <w:sz w:val="24"/>
          <w:szCs w:val="24"/>
        </w:rPr>
        <w:t xml:space="preserve"> komisár pre deti, </w:t>
      </w:r>
    </w:p>
    <w:p w14:paraId="3BE0372D" w14:textId="2C1BAC9C" w:rsidR="003A0DAE" w:rsidRPr="002E07DE" w:rsidRDefault="005C7E9E" w:rsidP="003A0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3A0DAE" w:rsidRPr="002E07DE">
        <w:rPr>
          <w:rFonts w:ascii="Times New Roman" w:hAnsi="Times New Roman" w:cs="Times New Roman"/>
          <w:sz w:val="24"/>
          <w:szCs w:val="24"/>
        </w:rPr>
        <w:t xml:space="preserve">) komisár pre osoby so zdravotným postihnutím, </w:t>
      </w:r>
    </w:p>
    <w:p w14:paraId="23B19224" w14:textId="3CB9AD98" w:rsidR="003A0DAE" w:rsidRPr="002E07DE" w:rsidRDefault="005C7E9E" w:rsidP="003A0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 w:rsidR="003A0DAE" w:rsidRPr="002E07DE">
        <w:rPr>
          <w:rFonts w:ascii="Times New Roman" w:hAnsi="Times New Roman" w:cs="Times New Roman"/>
          <w:sz w:val="24"/>
          <w:szCs w:val="24"/>
        </w:rPr>
        <w:t>) podpredsedovia výborov uvedených v čl. 6 štatútu,</w:t>
      </w:r>
    </w:p>
    <w:p w14:paraId="6E402BEB" w14:textId="3A4580A7" w:rsidR="003A0DAE" w:rsidRPr="002E07DE" w:rsidRDefault="005C7E9E" w:rsidP="003A0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 w:rsidR="003A0DAE" w:rsidRPr="002E07DE">
        <w:rPr>
          <w:rFonts w:ascii="Times New Roman" w:hAnsi="Times New Roman" w:cs="Times New Roman"/>
          <w:sz w:val="24"/>
          <w:szCs w:val="24"/>
        </w:rPr>
        <w:t>) druhý podpredseda Rady vlády Slovenskej republiky pre práva seniorov a prispôsobovanie verejných politík procesu starnutia populácie,</w:t>
      </w:r>
    </w:p>
    <w:p w14:paraId="2EE1C318" w14:textId="176557BE" w:rsidR="003A0DAE" w:rsidRPr="002E07DE" w:rsidRDefault="005C7E9E" w:rsidP="003A0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3A0DAE" w:rsidRPr="002E07DE">
        <w:rPr>
          <w:rFonts w:ascii="Times New Roman" w:hAnsi="Times New Roman" w:cs="Times New Roman"/>
          <w:sz w:val="24"/>
          <w:szCs w:val="24"/>
        </w:rPr>
        <w:t>) zástupca Rady vlády Slovenskej republiky pre mimovládne neziskové organizácie,</w:t>
      </w:r>
    </w:p>
    <w:p w14:paraId="260638C7" w14:textId="317CE7BD" w:rsidR="003A0DAE" w:rsidRPr="002E07DE" w:rsidRDefault="005C7E9E" w:rsidP="003A0DA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aa</w:t>
      </w:r>
      <w:proofErr w:type="spellEnd"/>
      <w:r w:rsidR="00FA3F15" w:rsidRPr="002E07DE">
        <w:rPr>
          <w:rFonts w:ascii="Times New Roman" w:hAnsi="Times New Roman" w:cs="Times New Roman"/>
          <w:sz w:val="24"/>
          <w:szCs w:val="24"/>
        </w:rPr>
        <w:t xml:space="preserve">) </w:t>
      </w:r>
      <w:r w:rsidR="003A0DAE" w:rsidRPr="002E07DE">
        <w:rPr>
          <w:rFonts w:ascii="Times New Roman" w:hAnsi="Times New Roman" w:cs="Times New Roman"/>
          <w:sz w:val="24"/>
          <w:szCs w:val="24"/>
        </w:rPr>
        <w:t>podpredseda Rady vlády Slovenskej republiky pre osoby so zdravotným postihnutím,</w:t>
      </w:r>
    </w:p>
    <w:p w14:paraId="57BCE197" w14:textId="1FD3066B" w:rsidR="003A0DAE" w:rsidRPr="002E07DE" w:rsidRDefault="00D95999" w:rsidP="003A0DA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07DE">
        <w:rPr>
          <w:rFonts w:ascii="Times New Roman" w:hAnsi="Times New Roman" w:cs="Times New Roman"/>
          <w:sz w:val="24"/>
          <w:szCs w:val="24"/>
        </w:rPr>
        <w:t>a</w:t>
      </w:r>
      <w:r w:rsidR="005C7E9E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="00071E24" w:rsidRPr="002E07DE">
        <w:rPr>
          <w:rFonts w:ascii="Times New Roman" w:hAnsi="Times New Roman" w:cs="Times New Roman"/>
          <w:sz w:val="24"/>
          <w:szCs w:val="24"/>
        </w:rPr>
        <w:t>) zástupca</w:t>
      </w:r>
      <w:r w:rsidR="003A0DAE" w:rsidRPr="002E07DE">
        <w:rPr>
          <w:rFonts w:ascii="Times New Roman" w:hAnsi="Times New Roman" w:cs="Times New Roman"/>
          <w:sz w:val="24"/>
          <w:szCs w:val="24"/>
        </w:rPr>
        <w:t xml:space="preserve"> </w:t>
      </w:r>
      <w:r w:rsidR="00A26A56">
        <w:rPr>
          <w:rFonts w:ascii="Times New Roman" w:hAnsi="Times New Roman" w:cs="Times New Roman"/>
          <w:sz w:val="24"/>
          <w:szCs w:val="24"/>
        </w:rPr>
        <w:t xml:space="preserve">národnostných menšín </w:t>
      </w:r>
      <w:r w:rsidR="003A0DAE" w:rsidRPr="002E07DE">
        <w:rPr>
          <w:rFonts w:ascii="Times New Roman" w:hAnsi="Times New Roman" w:cs="Times New Roman"/>
          <w:sz w:val="24"/>
          <w:szCs w:val="24"/>
        </w:rPr>
        <w:t xml:space="preserve">Rady vlády Slovenskej republiky pre národnostné menšiny.“. </w:t>
      </w:r>
    </w:p>
    <w:p w14:paraId="775A247B" w14:textId="6BF83231" w:rsidR="002F376A" w:rsidRPr="002E07DE" w:rsidRDefault="003A0DAE" w:rsidP="002F376A">
      <w:pPr>
        <w:jc w:val="both"/>
        <w:rPr>
          <w:rFonts w:ascii="Times New Roman" w:hAnsi="Times New Roman" w:cs="Times New Roman"/>
          <w:sz w:val="24"/>
          <w:szCs w:val="24"/>
        </w:rPr>
      </w:pPr>
      <w:r w:rsidRPr="002E07DE">
        <w:rPr>
          <w:rFonts w:ascii="Times New Roman" w:hAnsi="Times New Roman" w:cs="Times New Roman"/>
          <w:sz w:val="24"/>
          <w:szCs w:val="24"/>
        </w:rPr>
        <w:t>11. V čl. 4 ods. 6 sa slová „písm. a) až m)</w:t>
      </w:r>
      <w:r w:rsidR="0034136E" w:rsidRPr="002E07DE">
        <w:rPr>
          <w:rFonts w:ascii="Times New Roman" w:hAnsi="Times New Roman" w:cs="Times New Roman"/>
          <w:sz w:val="24"/>
          <w:szCs w:val="24"/>
        </w:rPr>
        <w:t xml:space="preserve">“ nahrádzajú slovami „písm. a) až n)“. </w:t>
      </w:r>
    </w:p>
    <w:p w14:paraId="58367240" w14:textId="2BAA7711" w:rsidR="0034136E" w:rsidRPr="002E07DE" w:rsidRDefault="0034136E" w:rsidP="002F376A">
      <w:pPr>
        <w:jc w:val="both"/>
        <w:rPr>
          <w:rFonts w:ascii="Times New Roman" w:hAnsi="Times New Roman" w:cs="Times New Roman"/>
          <w:sz w:val="24"/>
          <w:szCs w:val="24"/>
        </w:rPr>
      </w:pPr>
      <w:r w:rsidRPr="002E07DE">
        <w:rPr>
          <w:rFonts w:ascii="Times New Roman" w:hAnsi="Times New Roman" w:cs="Times New Roman"/>
          <w:sz w:val="24"/>
          <w:szCs w:val="24"/>
        </w:rPr>
        <w:t>12. V čl. 5 ods. 1 písm</w:t>
      </w:r>
      <w:r w:rsidR="00063FC5">
        <w:rPr>
          <w:rFonts w:ascii="Times New Roman" w:hAnsi="Times New Roman" w:cs="Times New Roman"/>
          <w:sz w:val="24"/>
          <w:szCs w:val="24"/>
        </w:rPr>
        <w:t>eno</w:t>
      </w:r>
      <w:r w:rsidR="00063FC5" w:rsidRPr="002E07DE">
        <w:rPr>
          <w:rFonts w:ascii="Times New Roman" w:hAnsi="Times New Roman" w:cs="Times New Roman"/>
          <w:sz w:val="24"/>
          <w:szCs w:val="24"/>
        </w:rPr>
        <w:t xml:space="preserve"> </w:t>
      </w:r>
      <w:r w:rsidRPr="002E07DE">
        <w:rPr>
          <w:rFonts w:ascii="Times New Roman" w:hAnsi="Times New Roman" w:cs="Times New Roman"/>
          <w:sz w:val="24"/>
          <w:szCs w:val="24"/>
        </w:rPr>
        <w:t>g) znie:</w:t>
      </w:r>
    </w:p>
    <w:p w14:paraId="3BC9ECEC" w14:textId="77777777" w:rsidR="0034136E" w:rsidRPr="002E07DE" w:rsidRDefault="0034136E" w:rsidP="002F376A">
      <w:pPr>
        <w:jc w:val="both"/>
        <w:rPr>
          <w:rFonts w:ascii="Times New Roman" w:hAnsi="Times New Roman" w:cs="Times New Roman"/>
          <w:sz w:val="24"/>
          <w:szCs w:val="24"/>
        </w:rPr>
      </w:pPr>
      <w:r w:rsidRPr="002E07DE">
        <w:rPr>
          <w:rFonts w:ascii="Times New Roman" w:hAnsi="Times New Roman" w:cs="Times New Roman"/>
          <w:sz w:val="24"/>
          <w:szCs w:val="24"/>
        </w:rPr>
        <w:t xml:space="preserve">„g) schvaľuje závery zo zasadnutia rady, po zapracovaní pripomienok členov rady prítomných na jej zasadnutí, zápisnicu zo zasadnutia rady a záznam z hlasovania procedúrou per </w:t>
      </w:r>
      <w:proofErr w:type="spellStart"/>
      <w:r w:rsidRPr="002E07DE">
        <w:rPr>
          <w:rFonts w:ascii="Times New Roman" w:hAnsi="Times New Roman" w:cs="Times New Roman"/>
          <w:sz w:val="24"/>
          <w:szCs w:val="24"/>
        </w:rPr>
        <w:t>rollam</w:t>
      </w:r>
      <w:proofErr w:type="spellEnd"/>
      <w:r w:rsidRPr="002E07DE">
        <w:rPr>
          <w:rFonts w:ascii="Times New Roman" w:hAnsi="Times New Roman" w:cs="Times New Roman"/>
          <w:sz w:val="24"/>
          <w:szCs w:val="24"/>
        </w:rPr>
        <w:t xml:space="preserve">,“. </w:t>
      </w:r>
    </w:p>
    <w:p w14:paraId="4C92F43F" w14:textId="77777777" w:rsidR="0034136E" w:rsidRPr="002E07DE" w:rsidRDefault="0034136E" w:rsidP="0034136E">
      <w:pPr>
        <w:jc w:val="both"/>
        <w:rPr>
          <w:rFonts w:ascii="Times New Roman" w:hAnsi="Times New Roman" w:cs="Times New Roman"/>
          <w:sz w:val="24"/>
          <w:szCs w:val="24"/>
        </w:rPr>
      </w:pPr>
      <w:r w:rsidRPr="002E07DE">
        <w:rPr>
          <w:rFonts w:ascii="Times New Roman" w:hAnsi="Times New Roman" w:cs="Times New Roman"/>
          <w:sz w:val="24"/>
          <w:szCs w:val="24"/>
        </w:rPr>
        <w:t>13. V čl. 5 ods. 3 sa vypúšťa písmeno a). Doterajšie písmená b) až g) sa označujú ako písmená a) až f).</w:t>
      </w:r>
    </w:p>
    <w:p w14:paraId="3CB0FEE9" w14:textId="06F8E83E" w:rsidR="0034136E" w:rsidRPr="002E07DE" w:rsidRDefault="0034136E" w:rsidP="0034136E">
      <w:pPr>
        <w:jc w:val="both"/>
        <w:rPr>
          <w:rFonts w:ascii="Times New Roman" w:hAnsi="Times New Roman" w:cs="Times New Roman"/>
          <w:sz w:val="24"/>
          <w:szCs w:val="24"/>
        </w:rPr>
      </w:pPr>
      <w:r w:rsidRPr="002E07DE">
        <w:rPr>
          <w:rFonts w:ascii="Times New Roman" w:hAnsi="Times New Roman" w:cs="Times New Roman"/>
          <w:sz w:val="24"/>
          <w:szCs w:val="24"/>
        </w:rPr>
        <w:t>14. V čl. 6 ods. 1</w:t>
      </w:r>
      <w:r w:rsidR="00ED588C">
        <w:rPr>
          <w:rFonts w:ascii="Times New Roman" w:hAnsi="Times New Roman" w:cs="Times New Roman"/>
          <w:sz w:val="24"/>
          <w:szCs w:val="24"/>
        </w:rPr>
        <w:t>, 6 a 13</w:t>
      </w:r>
      <w:r w:rsidRPr="002E07DE">
        <w:rPr>
          <w:rFonts w:ascii="Times New Roman" w:hAnsi="Times New Roman" w:cs="Times New Roman"/>
          <w:sz w:val="24"/>
          <w:szCs w:val="24"/>
        </w:rPr>
        <w:t xml:space="preserve"> sa vypúšťa písmeno a). Doterajšie písmená b) až f) sa označujú ako písmená a) až e).</w:t>
      </w:r>
    </w:p>
    <w:p w14:paraId="03D4E11C" w14:textId="0F29C6DC" w:rsidR="00A40ADB" w:rsidRPr="002E07DE" w:rsidRDefault="00A40ADB" w:rsidP="0034136E">
      <w:pPr>
        <w:jc w:val="both"/>
        <w:rPr>
          <w:rFonts w:ascii="Times New Roman" w:hAnsi="Times New Roman" w:cs="Times New Roman"/>
          <w:sz w:val="24"/>
          <w:szCs w:val="24"/>
        </w:rPr>
      </w:pPr>
      <w:r w:rsidRPr="002E07DE">
        <w:rPr>
          <w:rFonts w:ascii="Times New Roman" w:hAnsi="Times New Roman" w:cs="Times New Roman"/>
          <w:sz w:val="24"/>
          <w:szCs w:val="24"/>
        </w:rPr>
        <w:t>16. V čl. 6 ods. 11 sa</w:t>
      </w:r>
      <w:r w:rsidR="00ED588C">
        <w:rPr>
          <w:rFonts w:ascii="Times New Roman" w:hAnsi="Times New Roman" w:cs="Times New Roman"/>
          <w:sz w:val="24"/>
          <w:szCs w:val="24"/>
        </w:rPr>
        <w:t xml:space="preserve"> pred písmeno a)</w:t>
      </w:r>
      <w:r w:rsidRPr="002E07DE">
        <w:rPr>
          <w:rFonts w:ascii="Times New Roman" w:hAnsi="Times New Roman" w:cs="Times New Roman"/>
          <w:sz w:val="24"/>
          <w:szCs w:val="24"/>
        </w:rPr>
        <w:t xml:space="preserve"> vkladá nové písmeno a), ktoré znie:</w:t>
      </w:r>
    </w:p>
    <w:p w14:paraId="18CCA220" w14:textId="77777777" w:rsidR="00A40ADB" w:rsidRPr="002E07DE" w:rsidRDefault="00A40ADB" w:rsidP="0034136E">
      <w:pPr>
        <w:jc w:val="both"/>
        <w:rPr>
          <w:rFonts w:ascii="Times New Roman" w:hAnsi="Times New Roman" w:cs="Times New Roman"/>
          <w:sz w:val="24"/>
          <w:szCs w:val="24"/>
        </w:rPr>
      </w:pPr>
      <w:r w:rsidRPr="002E07DE">
        <w:rPr>
          <w:rFonts w:ascii="Times New Roman" w:hAnsi="Times New Roman" w:cs="Times New Roman"/>
          <w:sz w:val="24"/>
          <w:szCs w:val="24"/>
        </w:rPr>
        <w:t xml:space="preserve">„a) navrhujú odporúčania na zlepšenie dodržiavania ľudských práv v oblasti svojej pôsobnosti,“. </w:t>
      </w:r>
    </w:p>
    <w:p w14:paraId="7D746CE1" w14:textId="77777777" w:rsidR="00A40ADB" w:rsidRPr="002E07DE" w:rsidRDefault="00A40ADB" w:rsidP="0034136E">
      <w:pPr>
        <w:jc w:val="both"/>
        <w:rPr>
          <w:rFonts w:ascii="Times New Roman" w:hAnsi="Times New Roman" w:cs="Times New Roman"/>
          <w:sz w:val="24"/>
          <w:szCs w:val="24"/>
        </w:rPr>
      </w:pPr>
      <w:r w:rsidRPr="002E07DE">
        <w:rPr>
          <w:rFonts w:ascii="Times New Roman" w:hAnsi="Times New Roman" w:cs="Times New Roman"/>
          <w:sz w:val="24"/>
          <w:szCs w:val="24"/>
        </w:rPr>
        <w:t>Doterajšie písmená a) až e) sa označujú ako písmená b) a f).</w:t>
      </w:r>
    </w:p>
    <w:p w14:paraId="2ED85011" w14:textId="2048D87F" w:rsidR="00A40ADB" w:rsidRPr="002E07DE" w:rsidRDefault="00755FA8" w:rsidP="00A40ADB">
      <w:pPr>
        <w:jc w:val="both"/>
        <w:rPr>
          <w:rFonts w:ascii="Times New Roman" w:hAnsi="Times New Roman" w:cs="Times New Roman"/>
          <w:sz w:val="24"/>
          <w:szCs w:val="24"/>
        </w:rPr>
      </w:pPr>
      <w:r w:rsidRPr="002E07DE">
        <w:rPr>
          <w:rFonts w:ascii="Times New Roman" w:hAnsi="Times New Roman" w:cs="Times New Roman"/>
          <w:sz w:val="24"/>
          <w:szCs w:val="24"/>
        </w:rPr>
        <w:t>18</w:t>
      </w:r>
      <w:r w:rsidR="00A40ADB" w:rsidRPr="002E07DE">
        <w:rPr>
          <w:rFonts w:ascii="Times New Roman" w:hAnsi="Times New Roman" w:cs="Times New Roman"/>
          <w:sz w:val="24"/>
          <w:szCs w:val="24"/>
        </w:rPr>
        <w:t xml:space="preserve">. V čl. 8 ods. 2 sa </w:t>
      </w:r>
      <w:r w:rsidR="00D7729F">
        <w:rPr>
          <w:rFonts w:ascii="Times New Roman" w:hAnsi="Times New Roman" w:cs="Times New Roman"/>
          <w:sz w:val="24"/>
          <w:szCs w:val="24"/>
        </w:rPr>
        <w:t xml:space="preserve">slovo „Zasadnutie“ nahrádza slovami „Mimoriadne zasadnutie“. </w:t>
      </w:r>
    </w:p>
    <w:p w14:paraId="3B84738B" w14:textId="62B227BD" w:rsidR="00A40ADB" w:rsidRPr="002E07DE" w:rsidRDefault="00755FA8" w:rsidP="00A40ADB">
      <w:pPr>
        <w:jc w:val="both"/>
        <w:rPr>
          <w:rFonts w:ascii="Times New Roman" w:hAnsi="Times New Roman" w:cs="Times New Roman"/>
          <w:sz w:val="24"/>
          <w:szCs w:val="24"/>
        </w:rPr>
      </w:pPr>
      <w:r w:rsidRPr="002E07DE">
        <w:rPr>
          <w:rFonts w:ascii="Times New Roman" w:hAnsi="Times New Roman" w:cs="Times New Roman"/>
          <w:sz w:val="24"/>
          <w:szCs w:val="24"/>
        </w:rPr>
        <w:t>19</w:t>
      </w:r>
      <w:r w:rsidR="00A40ADB" w:rsidRPr="002E07DE">
        <w:rPr>
          <w:rFonts w:ascii="Times New Roman" w:hAnsi="Times New Roman" w:cs="Times New Roman"/>
          <w:sz w:val="24"/>
          <w:szCs w:val="24"/>
        </w:rPr>
        <w:t>. </w:t>
      </w:r>
      <w:r w:rsidR="00D7729F">
        <w:rPr>
          <w:rFonts w:ascii="Times New Roman" w:hAnsi="Times New Roman" w:cs="Times New Roman"/>
          <w:sz w:val="24"/>
          <w:szCs w:val="24"/>
        </w:rPr>
        <w:t>Č</w:t>
      </w:r>
      <w:r w:rsidR="00A40ADB" w:rsidRPr="002E07DE">
        <w:rPr>
          <w:rFonts w:ascii="Times New Roman" w:hAnsi="Times New Roman" w:cs="Times New Roman"/>
          <w:sz w:val="24"/>
          <w:szCs w:val="24"/>
        </w:rPr>
        <w:t xml:space="preserve">l. 8 sa </w:t>
      </w:r>
      <w:r w:rsidR="00D7729F">
        <w:rPr>
          <w:rFonts w:ascii="Times New Roman" w:hAnsi="Times New Roman" w:cs="Times New Roman"/>
          <w:sz w:val="24"/>
          <w:szCs w:val="24"/>
        </w:rPr>
        <w:t>dopĺňa</w:t>
      </w:r>
      <w:r w:rsidR="00A40ADB" w:rsidRPr="002E07DE">
        <w:rPr>
          <w:rFonts w:ascii="Times New Roman" w:hAnsi="Times New Roman" w:cs="Times New Roman"/>
          <w:sz w:val="24"/>
          <w:szCs w:val="24"/>
        </w:rPr>
        <w:t xml:space="preserve"> odsek</w:t>
      </w:r>
      <w:r w:rsidR="00D7729F">
        <w:rPr>
          <w:rFonts w:ascii="Times New Roman" w:hAnsi="Times New Roman" w:cs="Times New Roman"/>
          <w:sz w:val="24"/>
          <w:szCs w:val="24"/>
        </w:rPr>
        <w:t>om</w:t>
      </w:r>
      <w:r w:rsidR="00A40ADB" w:rsidRPr="002E07DE">
        <w:rPr>
          <w:rFonts w:ascii="Times New Roman" w:hAnsi="Times New Roman" w:cs="Times New Roman"/>
          <w:sz w:val="24"/>
          <w:szCs w:val="24"/>
        </w:rPr>
        <w:t xml:space="preserve"> 9, ktorý znie:</w:t>
      </w:r>
    </w:p>
    <w:p w14:paraId="63516D64" w14:textId="77777777" w:rsidR="00A40ADB" w:rsidRPr="002E07DE" w:rsidRDefault="00A40ADB" w:rsidP="00A40ADB">
      <w:pPr>
        <w:jc w:val="both"/>
        <w:rPr>
          <w:rFonts w:ascii="Times New Roman" w:hAnsi="Times New Roman" w:cs="Times New Roman"/>
          <w:sz w:val="24"/>
          <w:szCs w:val="24"/>
        </w:rPr>
      </w:pPr>
      <w:r w:rsidRPr="002E07DE">
        <w:rPr>
          <w:rFonts w:ascii="Times New Roman" w:hAnsi="Times New Roman" w:cs="Times New Roman"/>
          <w:sz w:val="24"/>
          <w:szCs w:val="24"/>
        </w:rPr>
        <w:t xml:space="preserve">„(9) Zo zasadnutí rady sa vyhotovujú závery, ktoré predseda rady prekladá na rokovanie vlády Slovenskej republiky. Súčasťou záverov sú prijaté uznesenia procedúrou per </w:t>
      </w:r>
      <w:proofErr w:type="spellStart"/>
      <w:r w:rsidRPr="002E07DE">
        <w:rPr>
          <w:rFonts w:ascii="Times New Roman" w:hAnsi="Times New Roman" w:cs="Times New Roman"/>
          <w:sz w:val="24"/>
          <w:szCs w:val="24"/>
        </w:rPr>
        <w:t>rollam</w:t>
      </w:r>
      <w:proofErr w:type="spellEnd"/>
      <w:r w:rsidRPr="002E07DE">
        <w:rPr>
          <w:rFonts w:ascii="Times New Roman" w:hAnsi="Times New Roman" w:cs="Times New Roman"/>
          <w:sz w:val="24"/>
          <w:szCs w:val="24"/>
        </w:rPr>
        <w:t xml:space="preserve"> medzi zasadnutiami rady.“.</w:t>
      </w:r>
    </w:p>
    <w:p w14:paraId="45DE839F" w14:textId="52E20E03" w:rsidR="00A40ADB" w:rsidRPr="002E07DE" w:rsidRDefault="00755FA8" w:rsidP="00A40ADB">
      <w:pPr>
        <w:jc w:val="both"/>
        <w:rPr>
          <w:rFonts w:ascii="Times New Roman" w:hAnsi="Times New Roman" w:cs="Times New Roman"/>
          <w:sz w:val="24"/>
          <w:szCs w:val="24"/>
        </w:rPr>
      </w:pPr>
      <w:r w:rsidRPr="002E07DE">
        <w:rPr>
          <w:rFonts w:ascii="Times New Roman" w:hAnsi="Times New Roman" w:cs="Times New Roman"/>
          <w:sz w:val="24"/>
          <w:szCs w:val="24"/>
        </w:rPr>
        <w:t>20</w:t>
      </w:r>
      <w:r w:rsidR="00A40ADB" w:rsidRPr="002E07DE">
        <w:rPr>
          <w:rFonts w:ascii="Times New Roman" w:hAnsi="Times New Roman" w:cs="Times New Roman"/>
          <w:sz w:val="24"/>
          <w:szCs w:val="24"/>
        </w:rPr>
        <w:t xml:space="preserve">. Za čl. 8a sa vkladá článok 8b, ktorý </w:t>
      </w:r>
      <w:r w:rsidR="00ED588C">
        <w:rPr>
          <w:rFonts w:ascii="Times New Roman" w:hAnsi="Times New Roman" w:cs="Times New Roman"/>
          <w:sz w:val="24"/>
          <w:szCs w:val="24"/>
        </w:rPr>
        <w:t xml:space="preserve">vrátane nadpisu </w:t>
      </w:r>
      <w:r w:rsidR="00A40ADB" w:rsidRPr="002E07DE">
        <w:rPr>
          <w:rFonts w:ascii="Times New Roman" w:hAnsi="Times New Roman" w:cs="Times New Roman"/>
          <w:sz w:val="24"/>
          <w:szCs w:val="24"/>
        </w:rPr>
        <w:t>znie:</w:t>
      </w:r>
    </w:p>
    <w:p w14:paraId="046C52FE" w14:textId="77777777" w:rsidR="00A40ADB" w:rsidRPr="002E07DE" w:rsidRDefault="00A40ADB" w:rsidP="00A40A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07DE">
        <w:rPr>
          <w:rFonts w:ascii="Times New Roman" w:hAnsi="Times New Roman" w:cs="Times New Roman"/>
          <w:sz w:val="24"/>
          <w:szCs w:val="24"/>
        </w:rPr>
        <w:t>„Čl. 8b</w:t>
      </w:r>
    </w:p>
    <w:p w14:paraId="4AB880C9" w14:textId="77777777" w:rsidR="00A40ADB" w:rsidRPr="002E07DE" w:rsidRDefault="00A40ADB" w:rsidP="00A40ADB">
      <w:pPr>
        <w:jc w:val="center"/>
        <w:rPr>
          <w:rFonts w:ascii="Times New Roman" w:hAnsi="Times New Roman" w:cs="Times New Roman"/>
          <w:sz w:val="24"/>
          <w:szCs w:val="24"/>
        </w:rPr>
      </w:pPr>
      <w:r w:rsidRPr="002E07DE">
        <w:rPr>
          <w:rFonts w:ascii="Times New Roman" w:hAnsi="Times New Roman" w:cs="Times New Roman"/>
          <w:sz w:val="24"/>
          <w:szCs w:val="24"/>
        </w:rPr>
        <w:t xml:space="preserve">Hlasovanie procedúrou per </w:t>
      </w:r>
      <w:proofErr w:type="spellStart"/>
      <w:r w:rsidRPr="002E07DE">
        <w:rPr>
          <w:rFonts w:ascii="Times New Roman" w:hAnsi="Times New Roman" w:cs="Times New Roman"/>
          <w:sz w:val="24"/>
          <w:szCs w:val="24"/>
        </w:rPr>
        <w:t>rollam</w:t>
      </w:r>
      <w:proofErr w:type="spellEnd"/>
    </w:p>
    <w:p w14:paraId="233186CC" w14:textId="531FEA9F" w:rsidR="00A40ADB" w:rsidRPr="002E07DE" w:rsidRDefault="00A40ADB" w:rsidP="00A40ADB">
      <w:pPr>
        <w:jc w:val="both"/>
        <w:rPr>
          <w:rFonts w:ascii="Times New Roman" w:hAnsi="Times New Roman" w:cs="Times New Roman"/>
          <w:sz w:val="24"/>
          <w:szCs w:val="24"/>
        </w:rPr>
      </w:pPr>
      <w:r w:rsidRPr="002E07DE">
        <w:rPr>
          <w:rFonts w:ascii="Times New Roman" w:hAnsi="Times New Roman" w:cs="Times New Roman"/>
          <w:sz w:val="24"/>
          <w:szCs w:val="24"/>
        </w:rPr>
        <w:t>V naliehavom prípade alebo ak podľa povahy veci, ktorá má byť predmetom uznesenia rady</w:t>
      </w:r>
      <w:r w:rsidR="00FB714F" w:rsidRPr="002E07DE">
        <w:rPr>
          <w:rFonts w:ascii="Times New Roman" w:hAnsi="Times New Roman" w:cs="Times New Roman"/>
          <w:sz w:val="24"/>
          <w:szCs w:val="24"/>
        </w:rPr>
        <w:t>, sa nevyžaduje zasadnutie rady, môže byť uznesenie rady prijaté osobitnou písomnou formou</w:t>
      </w:r>
      <w:r w:rsidR="00ED588C">
        <w:rPr>
          <w:rFonts w:ascii="Times New Roman" w:hAnsi="Times New Roman" w:cs="Times New Roman"/>
          <w:sz w:val="24"/>
          <w:szCs w:val="24"/>
        </w:rPr>
        <w:t xml:space="preserve">, ktorá sa riadi rokovacím poriadkom rady. </w:t>
      </w:r>
      <w:r w:rsidR="00FB714F" w:rsidRPr="002E07DE">
        <w:rPr>
          <w:rFonts w:ascii="Times New Roman" w:hAnsi="Times New Roman" w:cs="Times New Roman"/>
          <w:sz w:val="24"/>
          <w:szCs w:val="24"/>
        </w:rPr>
        <w:t xml:space="preserve"> “. </w:t>
      </w:r>
    </w:p>
    <w:p w14:paraId="3E0D098A" w14:textId="77777777" w:rsidR="00FB714F" w:rsidRPr="002E07DE" w:rsidRDefault="00FB714F" w:rsidP="00A40AD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33CD46" w14:textId="77777777" w:rsidR="00FB714F" w:rsidRPr="002E07DE" w:rsidRDefault="00FB714F" w:rsidP="00FB71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7DE"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7F56BD9C" w14:textId="77777777" w:rsidR="00FB714F" w:rsidRPr="002E07DE" w:rsidRDefault="00FB714F" w:rsidP="00FB71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7DE">
        <w:rPr>
          <w:rFonts w:ascii="Times New Roman" w:hAnsi="Times New Roman" w:cs="Times New Roman"/>
          <w:b/>
          <w:sz w:val="24"/>
          <w:szCs w:val="24"/>
        </w:rPr>
        <w:t>Účinnosť</w:t>
      </w:r>
    </w:p>
    <w:p w14:paraId="2D68AD62" w14:textId="599D382F" w:rsidR="002F376A" w:rsidRPr="0086500D" w:rsidRDefault="00FB714F" w:rsidP="002F376A">
      <w:pPr>
        <w:jc w:val="both"/>
        <w:rPr>
          <w:rFonts w:ascii="Times New Roman" w:hAnsi="Times New Roman" w:cs="Times New Roman"/>
          <w:sz w:val="24"/>
          <w:szCs w:val="24"/>
        </w:rPr>
      </w:pPr>
      <w:r w:rsidRPr="002E07DE">
        <w:rPr>
          <w:rFonts w:ascii="Times New Roman" w:hAnsi="Times New Roman" w:cs="Times New Roman"/>
          <w:sz w:val="24"/>
          <w:szCs w:val="24"/>
        </w:rPr>
        <w:t>Tento dodatok nadobúda platnosť a účinnosť dňom jeho schválenia vládou Slovenskej republiky.</w:t>
      </w:r>
      <w:r w:rsidRPr="008650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FB9F20" w14:textId="7F81380A" w:rsidR="002F376A" w:rsidRPr="0086500D" w:rsidRDefault="002F376A" w:rsidP="00530A7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F376A" w:rsidRPr="00865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EA0"/>
    <w:rsid w:val="00063FC5"/>
    <w:rsid w:val="00071E24"/>
    <w:rsid w:val="0010065D"/>
    <w:rsid w:val="001841F2"/>
    <w:rsid w:val="001A7448"/>
    <w:rsid w:val="001C060D"/>
    <w:rsid w:val="002C6AAE"/>
    <w:rsid w:val="002E07DE"/>
    <w:rsid w:val="002F376A"/>
    <w:rsid w:val="003039BD"/>
    <w:rsid w:val="0034136E"/>
    <w:rsid w:val="00395C0E"/>
    <w:rsid w:val="003A0DAE"/>
    <w:rsid w:val="00401C68"/>
    <w:rsid w:val="005166A5"/>
    <w:rsid w:val="00530A73"/>
    <w:rsid w:val="00562F6D"/>
    <w:rsid w:val="00597B59"/>
    <w:rsid w:val="005C7E9E"/>
    <w:rsid w:val="005E7423"/>
    <w:rsid w:val="0073378A"/>
    <w:rsid w:val="00755FA8"/>
    <w:rsid w:val="0086500D"/>
    <w:rsid w:val="008E3010"/>
    <w:rsid w:val="0092152E"/>
    <w:rsid w:val="00A26A56"/>
    <w:rsid w:val="00A40ADB"/>
    <w:rsid w:val="00AC7C48"/>
    <w:rsid w:val="00BA4065"/>
    <w:rsid w:val="00BC0A8B"/>
    <w:rsid w:val="00C43984"/>
    <w:rsid w:val="00C64EA0"/>
    <w:rsid w:val="00CB10F9"/>
    <w:rsid w:val="00CD230C"/>
    <w:rsid w:val="00CE6B54"/>
    <w:rsid w:val="00D27214"/>
    <w:rsid w:val="00D61D85"/>
    <w:rsid w:val="00D73243"/>
    <w:rsid w:val="00D7729F"/>
    <w:rsid w:val="00D95999"/>
    <w:rsid w:val="00E24376"/>
    <w:rsid w:val="00E86F71"/>
    <w:rsid w:val="00E9142D"/>
    <w:rsid w:val="00ED588C"/>
    <w:rsid w:val="00FA3F15"/>
    <w:rsid w:val="00FB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7F488"/>
  <w15:chartTrackingRefBased/>
  <w15:docId w15:val="{FB7A2071-A872-4F9C-98A6-4C1D9DC9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64EA0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3A0DA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A0DA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A0DA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0DA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0DAE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A0D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0D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2D193-93AA-4688-B0F7-89E7AEFAF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KROČKOVÁ Kristína</dc:creator>
  <cp:keywords/>
  <dc:description/>
  <cp:lastModifiedBy>AMBRUŠOVÁ Silvia</cp:lastModifiedBy>
  <cp:revision>3</cp:revision>
  <cp:lastPrinted>2024-09-12T10:21:00Z</cp:lastPrinted>
  <dcterms:created xsi:type="dcterms:W3CDTF">2025-04-10T11:30:00Z</dcterms:created>
  <dcterms:modified xsi:type="dcterms:W3CDTF">2025-05-30T09:11:00Z</dcterms:modified>
</cp:coreProperties>
</file>