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18" w:rsidRPr="00F51618" w:rsidRDefault="00F51618" w:rsidP="00F5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1618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>Závery z dvadsiateho štvrtého zasadnutia Rady vlády Slovenskej republiky pre ľudské práva, národnostné menšiny a rodovú rovnosť ( ďalej len „rada“ ),  ktoré sa konalo dňa 20. júna 2016 v priestoroch Úradu vlády Slovenskej republiky.</w:t>
      </w:r>
      <w:r w:rsidRPr="00F51618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</w:p>
    <w:p w:rsidR="00F51618" w:rsidRPr="00F51618" w:rsidRDefault="00F51618" w:rsidP="00F51618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F51618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Rada jednomyseľne uznesením č. 148 poverila tajomníka rady predkladať rade v polročnom intervale informáciu o postupe plnenia úloh z uznesení rady a z uznesení vlády Slovenskej republiky k Celoštátnej stratégii ochrany a podpory ľudských práv v Slovenskej republike.</w:t>
      </w:r>
    </w:p>
    <w:p w:rsidR="00F51618" w:rsidRPr="00F51618" w:rsidRDefault="00F51618" w:rsidP="00F51618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F51618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Rada jednomyseľne uznesením č. 149 poverila predsedníčku a podpredsedu rady, predsedov a podpredsedov výborov rady pripraviť aktualizáciu štatútov a zloženia rady a jej výborov.  </w:t>
      </w:r>
    </w:p>
    <w:p w:rsidR="00F51618" w:rsidRPr="00F51618" w:rsidRDefault="00F51618" w:rsidP="00F51618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F51618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Rada jednomyseľne uznesením č. 150 uložila členom rady zaslať tajomníkovi rady návrhy do plánu práce rady v VII. volebnom období do 31. augusta 2016.</w:t>
      </w:r>
    </w:p>
    <w:p w:rsidR="00F51618" w:rsidRPr="00F51618" w:rsidRDefault="00F51618" w:rsidP="00F51618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F51618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Rada jednomyseľne uznesením č. 151 vzala na vedomie Informáciu o napĺňaní strategických cieľov Národnej stratégie na ochranu detí pred násilím a o činnosti Národného koordinačného strediska pre riešenie problematiky násilia na deťoch.</w:t>
      </w:r>
    </w:p>
    <w:p w:rsidR="00F51618" w:rsidRPr="00F51618" w:rsidRDefault="00F51618" w:rsidP="00F51618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F51618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Rada ( počtom hlasov za: 32, proti: 0, zdržali sa: 1 ) uznesením č. 152 vzala na vedomie Súhrnnú správu o stave rodovej rovnosti na Slovensku za rok 2015.</w:t>
      </w:r>
    </w:p>
    <w:p w:rsidR="00F51618" w:rsidRPr="00F51618" w:rsidRDefault="00F51618" w:rsidP="00F51618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F51618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Rada jednomyseľne uznesením č. 153 vzala na vedomie Správu o plnení opatrení a úloh vyplývajúcich Národného akčného plánu na prevenciu a elimináciu násilia na ženách na roky 2014 – 2019. </w:t>
      </w:r>
    </w:p>
    <w:p w:rsidR="00F51618" w:rsidRPr="00F51618" w:rsidRDefault="00F51618" w:rsidP="00F51618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F51618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Rada jednomyseľne uznesením č. 154 vzala na vedomie uznesenie Výboru pre deti a mládež k Správe o plnení úloh vyplývajúcich z Národného akčného plánu pre deti na roky 2013 - 2017 za rok 2015 a návrh na jeho aktualizáciu zo dňa 17. júna 2016, Správu o plnení úloh vyplývajúcich z Národného akčného plánu pre deti na roky 2013 - 2017 za rok 2015 a návrh na jeho aktualizáciu a odporučila vláde Slovenskej republiky schváliť Správu o plnení úloh vyplývajúcich z Národného akčného plánu pre deti na roky 2013 - 2017 za rok 2015 a návrh na jeho aktualizáciu.</w:t>
      </w:r>
    </w:p>
    <w:p w:rsidR="00F51618" w:rsidRPr="00F51618" w:rsidRDefault="00F51618" w:rsidP="00F51618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F51618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Rada ( počtom hlasov za: 31, proti: 0, zdržali sa: 2 ) uznesením č. 155 schválila návrh Akčného plánu na ochranu práv osôb patriacich k národnostným menšinám a etnickým skupinám na roky 2016 – 2020 a odporučila vláde Slovenskej republiky schváliť Akčný plán na ochranu práv osôb patriacich k národnostným menšinám a etnickým skupinám na roky 2016 – 2020.</w:t>
      </w:r>
    </w:p>
    <w:p w:rsidR="00F51618" w:rsidRPr="00F51618" w:rsidRDefault="00F51618" w:rsidP="00F51618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F51618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Predsedníčka rady vyzvala členov rady za občiansku spoločnosť, aby doručili tajomníkovi rady návrhy na nomináciu zástupcu rady do Komisie pri monitorovacom výbore pre Operačný program ľudské zdroje ( prioritné osi č. 5 a 6 )  v termíne do 4. Júla 2016.</w:t>
      </w:r>
    </w:p>
    <w:p w:rsidR="009727A0" w:rsidRDefault="009727A0">
      <w:bookmarkStart w:id="0" w:name="_GoBack"/>
      <w:bookmarkEnd w:id="0"/>
    </w:p>
    <w:sectPr w:rsidR="00972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97F2C"/>
    <w:multiLevelType w:val="multilevel"/>
    <w:tmpl w:val="44CA6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18"/>
    <w:rsid w:val="009727A0"/>
    <w:rsid w:val="00F5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E68A6-ED78-4233-A3B2-5082AD82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AMBRUŠOVÁ Silvia</dc:creator>
  <cp:keywords/>
  <dc:description/>
  <cp:lastModifiedBy>AMBRUŠOVÁ Silvia</cp:lastModifiedBy>
  <cp:revision>1</cp:revision>
  <dcterms:created xsi:type="dcterms:W3CDTF">2023-02-26T18:53:00Z</dcterms:created>
  <dcterms:modified xsi:type="dcterms:W3CDTF">2023-02-26T18:53:00Z</dcterms:modified>
</cp:coreProperties>
</file>