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1AEA" w14:textId="77777777" w:rsidR="00ED065B" w:rsidRPr="004D3A2A" w:rsidRDefault="00ED065B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Návod na prácu s formulárom a elektronické podanie</w:t>
      </w:r>
      <w:r w:rsidR="002F0277"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 xml:space="preserve"> </w:t>
      </w:r>
    </w:p>
    <w:p w14:paraId="7CB638E1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5B10094" w14:textId="77777777" w:rsidR="00ED065B" w:rsidRPr="004D3A2A" w:rsidRDefault="00ED065B" w:rsidP="004D3A2A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 xml:space="preserve">Vyplnenie formulára </w:t>
      </w:r>
    </w:p>
    <w:p w14:paraId="22701CE3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210F254" w14:textId="23A44816" w:rsidR="00ED065B" w:rsidRPr="00777802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Formuláre Obchodného registra pre elektronické podanie sú zverejnené na </w:t>
      </w:r>
      <w:hyperlink r:id="rId9" w:history="1">
        <w:r w:rsidRPr="00777802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webovom sídle Ministerstva spravodlivosti SR</w:t>
        </w:r>
      </w:hyperlink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hyperlink r:id="rId10" w:history="1">
        <w:r w:rsidR="00777802" w:rsidRPr="00777802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https://www.justice.gov.sk/sluzby/obchodny-register/formulare-or-pre-podania-v-elektronickej-podobe/</w:t>
        </w:r>
      </w:hyperlink>
      <w:r w:rsidR="00777802" w:rsidRPr="007778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2D4D65" w14:textId="294CC90E" w:rsidR="00ED065B" w:rsidRPr="00777802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  <w:t xml:space="preserve">Formulár je potrebné vybrať na základe typu podania 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>(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prvozápis, zmeny, výmaz, námietka</w:t>
      </w:r>
      <w:r w:rsidR="002F0277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, zosúladenie údajov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) a 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právnej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 </w:t>
      </w:r>
      <w:r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formy</w:t>
      </w:r>
      <w:r w:rsidR="007F5AFA" w:rsidRPr="00777802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 xml:space="preserve">. </w:t>
      </w:r>
      <w:r w:rsidR="00B35234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Počas vypĺňania formulára sa odporúča minimálne 1x za </w:t>
      </w:r>
      <w:r w:rsidR="002F0277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20 minút vy</w:t>
      </w:r>
      <w:r w:rsidR="00B35234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konať kontrolu vyplnenia formuláru, kedy dochádza k spojeniu so serverom a predíde sa tým vypršaniu časového limitu.</w:t>
      </w:r>
      <w:r w:rsidR="00041348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Používateľská príručka k vyplneniu formulára a informácie k elektronickým podaniam sú</w:t>
      </w:r>
      <w:r w:rsidR="002F0277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="00041348" w:rsidRPr="00777802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dostupné na : </w:t>
      </w:r>
      <w:hyperlink r:id="rId11" w:history="1">
        <w:r w:rsidR="00403D7A" w:rsidRPr="00102B85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https://www.justice.gov.sk/sluzby/obchodny-register/informacie-k-elektronickym-podaniam/</w:t>
        </w:r>
      </w:hyperlink>
      <w:r w:rsidR="00403D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A3FB2" w14:textId="77777777" w:rsidR="00883FEE" w:rsidRPr="004D3A2A" w:rsidRDefault="00883FE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7FEDD1B" w14:textId="0C9CFE74" w:rsidR="00B35234" w:rsidRPr="004D3A2A" w:rsidRDefault="00883FE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77D548A9" wp14:editId="719309EC">
            <wp:extent cx="5715000" cy="110617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69" cy="11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1E3C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Z vyplneného formulára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ktorý neobsahuje chyby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je potrebné v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ygenerovať súbor vo formáte </w:t>
      </w:r>
      <w:r w:rsidR="00B35234"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XML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a uložiť do počítača. XML súbor je určený na výmenu údajov medzi aplikáciami, 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t</w:t>
      </w:r>
      <w:r w:rsidR="002F0277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. 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j. </w:t>
      </w:r>
      <w:r w:rsidR="00B3523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nie je „ľudsky“ čitateľný tak ako napríklad dokument vo worde. </w:t>
      </w:r>
    </w:p>
    <w:p w14:paraId="6315E44C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9E4253A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2A7913C1" wp14:editId="064BAADE">
            <wp:extent cx="5797550" cy="1348105"/>
            <wp:effectExtent l="0" t="0" r="0" b="4445"/>
            <wp:docPr id="9" name="Obrázok 9" descr="cid:image001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id:image001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40" cy="13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184F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7325A4D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150F05B0" wp14:editId="76BAC952">
            <wp:extent cx="5759450" cy="901065"/>
            <wp:effectExtent l="0" t="0" r="0" b="0"/>
            <wp:docPr id="8" name="Obrázok 8" descr="cid:image002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2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25" cy="9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2060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C49EC00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AEF8FD8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204077D0" wp14:editId="648F2137">
            <wp:extent cx="5670550" cy="808990"/>
            <wp:effectExtent l="0" t="0" r="6350" b="0"/>
            <wp:docPr id="7" name="Obrázok 7" descr="cid:image003.jpg@01D59EC4.3D02C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id:image003.jpg@01D59EC4.3D02CC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40" cy="8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351F" w14:textId="77777777" w:rsidR="00ED065B" w:rsidRPr="004D3A2A" w:rsidRDefault="00ED065B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5F8D66F" w14:textId="77777777" w:rsidR="00ED065B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Ak je potrebné vykonať úpravu, je možné uložený XML súbor opätovne načítať do formulára.</w:t>
      </w:r>
    </w:p>
    <w:p w14:paraId="06471095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6F53D6B4" w14:textId="3ED15C3B" w:rsidR="007F5AFA" w:rsidRPr="004D3A2A" w:rsidRDefault="00254589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Postup: v</w:t>
      </w:r>
      <w:r w:rsidR="007F5AF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yberte požadovaný XML súbor</w:t>
      </w:r>
    </w:p>
    <w:p w14:paraId="7E60A887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lastRenderedPageBreak/>
        <w:drawing>
          <wp:inline distT="0" distB="0" distL="0" distR="0" wp14:anchorId="34341967" wp14:editId="1A0F7ED3">
            <wp:extent cx="5683250" cy="90487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66" cy="9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4E09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4748702" w14:textId="2F7AEFE6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Cez tlačidlo „Načítať súbor“ vložíte údaje z XML súbor do 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formulára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.</w:t>
      </w:r>
    </w:p>
    <w:p w14:paraId="156C4C78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429E0F7E" wp14:editId="44C52A6B">
            <wp:extent cx="5760720" cy="92202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E4AEB" w14:textId="77777777" w:rsidR="00B35234" w:rsidRPr="004D3A2A" w:rsidRDefault="00B3523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7D4D0377" w14:textId="77777777" w:rsidR="007F5AFA" w:rsidRPr="004D3A2A" w:rsidRDefault="007F5AF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09FDB072" w14:textId="77777777" w:rsidR="006130E4" w:rsidRPr="004D3A2A" w:rsidRDefault="006130E4" w:rsidP="004D3A2A">
      <w:pPr>
        <w:jc w:val="both"/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</w:pPr>
    </w:p>
    <w:p w14:paraId="6466BAD6" w14:textId="77777777" w:rsidR="00ED065B" w:rsidRPr="004D3A2A" w:rsidRDefault="006130E4" w:rsidP="004D3A2A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  <w:t>P</w:t>
      </w:r>
      <w:r w:rsidR="007F5AFA" w:rsidRPr="004D3A2A">
        <w:rPr>
          <w:rFonts w:asciiTheme="minorHAnsi" w:hAnsiTheme="minorHAnsi" w:cstheme="minorHAnsi"/>
          <w:b/>
          <w:bCs/>
          <w:color w:val="1F497D"/>
          <w:sz w:val="22"/>
          <w:szCs w:val="22"/>
          <w:lang w:eastAsia="en-US"/>
        </w:rPr>
        <w:t xml:space="preserve">odanie do obchodného registra na </w:t>
      </w:r>
      <w:hyperlink r:id="rId21" w:history="1">
        <w:r w:rsidR="007F5AFA" w:rsidRPr="004D3A2A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  <w:lang w:eastAsia="en-US"/>
          </w:rPr>
          <w:t>www.slovensko.sk</w:t>
        </w:r>
      </w:hyperlink>
    </w:p>
    <w:p w14:paraId="541A9123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A3ECD0D" w14:textId="57551FFE" w:rsidR="006130E4" w:rsidRPr="004D3A2A" w:rsidRDefault="006130E4" w:rsidP="004D3A2A">
      <w:pPr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Pre podanie do obchodného registra je potrebné použiť k tomu určenú 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elektronickú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službu</w:t>
      </w:r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na </w:t>
      </w:r>
      <w:hyperlink r:id="rId22" w:history="1">
        <w:r w:rsidR="00254589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www.slovensko.sk</w:t>
        </w:r>
      </w:hyperlink>
      <w:r w:rsidR="00254589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. Službu je možné vyh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ľadať na hlavnej stránke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val="en-US" w:eastAsia="en-US"/>
        </w:rPr>
        <w:t>(1)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, aleb</w:t>
      </w:r>
      <w:r w:rsid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o je zverejnená aj vo vybraných </w:t>
      </w:r>
      <w:r w:rsidR="000909DA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e-službách(2). 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drawing>
          <wp:inline distT="0" distB="0" distL="0" distR="0" wp14:anchorId="5AF915F3" wp14:editId="7B631834">
            <wp:extent cx="4178300" cy="2426288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53" cy="24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1D52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076ADC70" w14:textId="2065A15B" w:rsidR="000909DA" w:rsidRPr="004D3A2A" w:rsidRDefault="000909DA" w:rsidP="004D3A2A">
      <w:pPr>
        <w:jc w:val="both"/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</w:pP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 xml:space="preserve">Na využitie elektronických služieb je potrebné prihlásenie sa na portál </w:t>
      </w:r>
      <w:hyperlink r:id="rId24" w:history="1">
        <w:r w:rsidRPr="004D3A2A">
          <w:rPr>
            <w:rStyle w:val="Hypertextovprepojenie"/>
            <w:rFonts w:asciiTheme="minorHAnsi" w:hAnsiTheme="minorHAnsi" w:cstheme="minorHAnsi"/>
            <w:noProof/>
            <w:sz w:val="22"/>
            <w:szCs w:val="22"/>
          </w:rPr>
          <w:t>www.slovensko.sk</w:t>
        </w:r>
      </w:hyperlink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 xml:space="preserve"> 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  <w:t>(prihl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ásenie do elektronick</w:t>
      </w:r>
      <w:r w:rsidR="002F0277"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e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</w:rPr>
        <w:t>j schránky</w:t>
      </w:r>
      <w:r w:rsidRPr="004D3A2A"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  <w:t>).</w:t>
      </w:r>
    </w:p>
    <w:p w14:paraId="29975BBA" w14:textId="77777777" w:rsidR="000909DA" w:rsidRPr="004D3A2A" w:rsidRDefault="000909DA" w:rsidP="004D3A2A">
      <w:pPr>
        <w:jc w:val="both"/>
        <w:rPr>
          <w:rFonts w:asciiTheme="minorHAnsi" w:hAnsiTheme="minorHAnsi" w:cstheme="minorHAnsi"/>
          <w:noProof/>
          <w:color w:val="1F497D"/>
          <w:sz w:val="22"/>
          <w:szCs w:val="22"/>
          <w:lang w:val="en-US"/>
        </w:rPr>
      </w:pPr>
    </w:p>
    <w:p w14:paraId="2EA6BA66" w14:textId="77777777" w:rsidR="000909DA" w:rsidRPr="004D3A2A" w:rsidRDefault="000909D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u w:val="single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u w:val="single"/>
          <w:lang w:eastAsia="en-US"/>
        </w:rPr>
        <w:t>Odkazy na elektronické služby:</w:t>
      </w:r>
    </w:p>
    <w:p w14:paraId="5F09EE13" w14:textId="78F9D4ED" w:rsidR="009377A4" w:rsidRPr="004D3A2A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25" w:history="1">
        <w:r w:rsidR="006130E4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 xml:space="preserve">Podávanie návrhu na prvozápis, zápis zmeny a výmaz údajov v obchodnom registri </w:t>
        </w:r>
      </w:hyperlink>
      <w:r w:rsidR="006130E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​</w:t>
      </w:r>
      <w:r w:rsidR="009377A4"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1342D96C" w14:textId="28AE9491" w:rsidR="006130E4" w:rsidRPr="004D3A2A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26" w:history="1">
        <w:r w:rsidR="006130E4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Podávanie námietky proti odmietnutiu vykonania zápisu do obchodného registra ​​</w:t>
        </w:r>
        <w:r w:rsidR="004D3A2A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5683B466" w14:textId="538F5038" w:rsidR="006130E4" w:rsidRPr="004D3A2A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hyperlink r:id="rId27" w:history="1">
        <w:r w:rsidR="006130E4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Podávanie návrhu Na zápis zmeny zapísaných údajov o konečných užívateľov výhod</w:t>
        </w:r>
        <w:r w:rsidR="004D3A2A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 xml:space="preserve"> </w:t>
        </w:r>
      </w:hyperlink>
    </w:p>
    <w:p w14:paraId="0A5D149E" w14:textId="6CB930B0" w:rsidR="004D3A2A" w:rsidRPr="00777802" w:rsidRDefault="004C023E" w:rsidP="004D3A2A">
      <w:pPr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  <w:lang w:eastAsia="en-US"/>
        </w:rPr>
      </w:pPr>
      <w:hyperlink r:id="rId28" w:history="1">
        <w:r w:rsidR="006130E4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Podávanie návrhu (podnetu) na začatie konania o</w:t>
        </w:r>
        <w:r w:rsidR="002F0277"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 xml:space="preserve"> zosúladenie údajov</w:t>
        </w:r>
      </w:hyperlink>
    </w:p>
    <w:p w14:paraId="3A1D24C1" w14:textId="77777777" w:rsidR="006130E4" w:rsidRPr="004D3A2A" w:rsidRDefault="006130E4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9E28B8E" w14:textId="1C482803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Služba na p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odávanie návrhu na zápis, zmenu a výmaz údajov v obchodnom registri</w:t>
      </w:r>
      <w:r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:</w:t>
      </w:r>
    </w:p>
    <w:p w14:paraId="39EC613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</w:pPr>
    </w:p>
    <w:p w14:paraId="7310867F" w14:textId="57453681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 otvorení služby je prvý</w:t>
      </w: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m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krokom vyplnenie údajov o správe</w:t>
      </w:r>
    </w:p>
    <w:p w14:paraId="5C04B404" w14:textId="1C04E18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noProof/>
          <w:color w:val="1F487C"/>
          <w:sz w:val="22"/>
          <w:szCs w:val="22"/>
        </w:rPr>
        <w:lastRenderedPageBreak/>
        <w:drawing>
          <wp:inline distT="0" distB="0" distL="0" distR="0" wp14:anchorId="024CB63D" wp14:editId="7704DE25">
            <wp:extent cx="3492500" cy="1758226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69" cy="17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DD49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73881F9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Predmet: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Môžete uviesť predmet správy. Tento údaj sa priamo zobrazí v zozname elektronických správ v schránke používateľa. Uveďte napríklad krátky text popisujúci obsah správy</w:t>
      </w:r>
    </w:p>
    <w:p w14:paraId="48300D0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Značka Prijímateľa (nepovinné):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Môžete uviesť značku prijímateľa. Táto značka sa zobrazí v detaile správy. Uveďte informáciu, ktorú Vám napríklad v rámci konania poslal adresát.</w:t>
      </w:r>
    </w:p>
    <w:p w14:paraId="7670185C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Značka odosielateľa (nepovinné):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.Môžete uviesť značku odosielateľa. Táto značka sa zobrazí v detaile správy a môže sa použiť na identifikáciu. Uveďte napríklad číslo konania, číslo registratúrneho záznamu, spisovú značku atď.</w:t>
      </w:r>
    </w:p>
    <w:p w14:paraId="45636D52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265ABD9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Následne vyberte typ podania, právnu formu a vyplňte emailovú adresu. </w:t>
      </w:r>
    </w:p>
    <w:p w14:paraId="617E5B21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Ďalej kliknúť na „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Pokračovať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“</w:t>
      </w:r>
    </w:p>
    <w:p w14:paraId="477ADCC6" w14:textId="41C5AD4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9558E1" wp14:editId="212AB655">
            <wp:extent cx="3492500" cy="2410537"/>
            <wp:effectExtent l="0" t="0" r="0" b="889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06334" cy="24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855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442BA27C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5905470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3A82215F" w14:textId="23BDB8CE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Nahrajte formulár a potrené prílohy k podaniu. </w:t>
      </w:r>
      <w:r w:rsidR="004C023E" w:rsidRPr="004C023E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Formulár a prílohy</w:t>
      </w:r>
      <w:r w:rsidR="004C023E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k podaniu je možné podpísať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aj priamo pri vytváraní podania. </w:t>
      </w:r>
    </w:p>
    <w:p w14:paraId="2D4706D7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032444F" w14:textId="78E8F702" w:rsidR="004C023E" w:rsidRDefault="004D3A2A" w:rsidP="004C023E"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  <w:r w:rsidR="004C023E" w:rsidRPr="00777802">
        <w:rPr>
          <w:rFonts w:ascii="Calibri" w:hAnsi="Calibri" w:cs="Calibri"/>
          <w:color w:val="1F497D"/>
          <w:sz w:val="22"/>
        </w:rPr>
        <w:t>Po priložení nepodpísaného zmenového formulára</w:t>
      </w:r>
      <w:r w:rsidR="004C023E">
        <w:rPr>
          <w:rFonts w:ascii="Calibri" w:hAnsi="Calibri" w:cs="Calibri"/>
          <w:color w:val="1F497D"/>
          <w:sz w:val="22"/>
        </w:rPr>
        <w:t xml:space="preserve"> vo formáte XML</w:t>
      </w:r>
      <w:r w:rsidR="004C023E" w:rsidRPr="00777802">
        <w:rPr>
          <w:rFonts w:ascii="Calibri" w:hAnsi="Calibri" w:cs="Calibri"/>
          <w:color w:val="1F497D"/>
          <w:sz w:val="22"/>
        </w:rPr>
        <w:t xml:space="preserve"> sa v riadku tejto prílohy zobrazí text </w:t>
      </w:r>
      <w:r w:rsidR="004C023E" w:rsidRPr="00777802">
        <w:rPr>
          <w:rFonts w:ascii="Calibri" w:hAnsi="Calibri" w:cs="Calibri"/>
          <w:noProof/>
          <w:color w:val="1F497D"/>
          <w:sz w:val="22"/>
        </w:rPr>
        <w:drawing>
          <wp:inline distT="0" distB="0" distL="0" distR="0" wp14:anchorId="21E5B60D" wp14:editId="0485D8E9">
            <wp:extent cx="1143160" cy="238158"/>
            <wp:effectExtent l="0" t="0" r="0" b="952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23E" w:rsidRPr="00777802">
        <w:rPr>
          <w:rFonts w:ascii="Calibri" w:hAnsi="Calibri" w:cs="Calibri"/>
          <w:color w:val="1F497D"/>
          <w:sz w:val="22"/>
        </w:rPr>
        <w:t>. Na konci riadku príslušnej prílohy je možnosť podpísať prílohu:</w:t>
      </w:r>
      <w:r w:rsidR="004C023E" w:rsidRPr="00777802">
        <w:rPr>
          <w:rFonts w:ascii="Calibri" w:hAnsi="Calibri" w:cs="Calibri"/>
          <w:color w:val="FF0000"/>
          <w:sz w:val="22"/>
        </w:rPr>
        <w:t xml:space="preserve"> </w:t>
      </w:r>
      <w:r w:rsidR="004C023E" w:rsidRPr="00313ACF">
        <w:rPr>
          <w:noProof/>
        </w:rPr>
        <w:drawing>
          <wp:inline distT="0" distB="0" distL="0" distR="0" wp14:anchorId="1DDF1A78" wp14:editId="13072D70">
            <wp:extent cx="523948" cy="247685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23E">
        <w:t>.</w:t>
      </w:r>
    </w:p>
    <w:p w14:paraId="737331BC" w14:textId="77777777" w:rsidR="004C023E" w:rsidRDefault="004C023E" w:rsidP="004C023E"/>
    <w:p w14:paraId="2547EB7D" w14:textId="77777777" w:rsidR="004C023E" w:rsidRDefault="004C023E" w:rsidP="004C023E">
      <w:pPr>
        <w:jc w:val="center"/>
      </w:pPr>
      <w:r>
        <w:rPr>
          <w:noProof/>
        </w:rPr>
        <w:lastRenderedPageBreak/>
        <w:drawing>
          <wp:inline distT="0" distB="0" distL="0" distR="0" wp14:anchorId="1566CBE0" wp14:editId="23A80DF8">
            <wp:extent cx="5753100" cy="2971800"/>
            <wp:effectExtent l="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ED5B" w14:textId="77777777" w:rsidR="004C023E" w:rsidRDefault="004C023E" w:rsidP="004C023E"/>
    <w:p w14:paraId="579B98D2" w14:textId="77777777" w:rsidR="004C023E" w:rsidRDefault="004C023E" w:rsidP="004C023E">
      <w:pPr>
        <w:jc w:val="center"/>
      </w:pPr>
      <w:r>
        <w:rPr>
          <w:noProof/>
        </w:rPr>
        <w:drawing>
          <wp:inline distT="0" distB="0" distL="0" distR="0" wp14:anchorId="012CA26A" wp14:editId="285F5C47">
            <wp:extent cx="5357938" cy="4391025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20" cy="43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8530" w14:textId="77777777" w:rsidR="004C023E" w:rsidRPr="004C023E" w:rsidRDefault="004C023E" w:rsidP="004C023E">
      <w:pPr>
        <w:rPr>
          <w:rFonts w:asciiTheme="minorHAnsi" w:hAnsiTheme="minorHAnsi" w:cstheme="minorHAnsi"/>
          <w:color w:val="1F497D"/>
          <w:sz w:val="22"/>
        </w:rPr>
      </w:pPr>
      <w:r w:rsidRPr="004C023E">
        <w:rPr>
          <w:rFonts w:asciiTheme="minorHAnsi" w:hAnsiTheme="minorHAnsi" w:cstheme="minorHAnsi"/>
          <w:color w:val="1F497D"/>
          <w:sz w:val="22"/>
        </w:rPr>
        <w:t xml:space="preserve">Používateľ pokračuje tlačidlom Podpísať. </w:t>
      </w:r>
    </w:p>
    <w:p w14:paraId="1DFC2E33" w14:textId="77777777" w:rsidR="004C023E" w:rsidRPr="004C023E" w:rsidRDefault="004C023E" w:rsidP="004C023E">
      <w:pPr>
        <w:rPr>
          <w:rFonts w:asciiTheme="minorHAnsi" w:hAnsiTheme="minorHAnsi" w:cstheme="minorHAnsi"/>
          <w:color w:val="1F497D"/>
          <w:sz w:val="22"/>
        </w:rPr>
      </w:pPr>
      <w:r w:rsidRPr="004C023E">
        <w:rPr>
          <w:rFonts w:asciiTheme="minorHAnsi" w:hAnsiTheme="minorHAnsi" w:cstheme="minorHAnsi"/>
          <w:color w:val="1F497D"/>
          <w:sz w:val="22"/>
        </w:rPr>
        <w:t>Podpísaný zmenový formulár:</w:t>
      </w:r>
    </w:p>
    <w:p w14:paraId="6E8510FF" w14:textId="77777777" w:rsidR="004C023E" w:rsidRDefault="004C023E" w:rsidP="004C023E">
      <w:r>
        <w:rPr>
          <w:noProof/>
        </w:rPr>
        <w:lastRenderedPageBreak/>
        <w:drawing>
          <wp:inline distT="0" distB="0" distL="0" distR="0" wp14:anchorId="6D63EA3B" wp14:editId="2D1DC7FE">
            <wp:extent cx="5753100" cy="1533525"/>
            <wp:effectExtent l="0" t="0" r="0" b="9525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08DE" w14:textId="77777777" w:rsidR="004C023E" w:rsidRDefault="004C023E" w:rsidP="004C023E"/>
    <w:p w14:paraId="0A62D470" w14:textId="77777777" w:rsidR="004C023E" w:rsidRPr="004D3A2A" w:rsidRDefault="004C023E" w:rsidP="004C023E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br/>
        <w:t>Prílohy k podaniu (napr. spoločenská zmluva, zakladateľská zmluva, atď.) naskenujte do formátu PDF (preferovaný formát) a podpíšte kvalifikovaným elektronickým podpisom alebo viacnásobným kvalifikovaným elektronickým podpisom</w:t>
      </w: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.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76A14C77" w14:textId="77777777" w:rsidR="004C023E" w:rsidRDefault="004C023E" w:rsidP="004C023E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Prílohy k podaniu je</w:t>
      </w: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taktiež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možné podpísať priamo pri vytváraní podania na </w:t>
      </w:r>
      <w:hyperlink r:id="rId36" w:history="1">
        <w:r w:rsidRPr="004D3A2A">
          <w:rPr>
            <w:rStyle w:val="Hypertextovprepojenie"/>
            <w:rFonts w:asciiTheme="minorHAnsi" w:hAnsiTheme="minorHAnsi" w:cstheme="minorHAnsi"/>
            <w:sz w:val="22"/>
            <w:szCs w:val="22"/>
            <w:lang w:eastAsia="en-US"/>
          </w:rPr>
          <w:t>www.slovensko.sk</w:t>
        </w:r>
      </w:hyperlink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  </w:t>
      </w:r>
    </w:p>
    <w:p w14:paraId="74C9C263" w14:textId="77777777" w:rsidR="004C023E" w:rsidRDefault="004C023E" w:rsidP="004C023E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18DE2AF8" w14:textId="24FF64C6" w:rsidR="004D3A2A" w:rsidRPr="004D3A2A" w:rsidRDefault="004D3A2A" w:rsidP="004C023E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bookmarkStart w:id="0" w:name="_GoBack"/>
      <w:bookmarkEnd w:id="0"/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BFA3DF" wp14:editId="25B70A8F">
            <wp:extent cx="5746750" cy="1356338"/>
            <wp:effectExtent l="0" t="0" r="635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43" cy="13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1CCD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44149A7F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6577D28D" w14:textId="31240498" w:rsid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Po kontrole podania kliknite na „</w:t>
      </w:r>
      <w:r w:rsidRPr="004D3A2A">
        <w:rPr>
          <w:rFonts w:asciiTheme="minorHAnsi" w:hAnsiTheme="minorHAnsi" w:cstheme="minorHAnsi"/>
          <w:b/>
          <w:color w:val="1F497D"/>
          <w:sz w:val="22"/>
          <w:szCs w:val="22"/>
          <w:lang w:eastAsia="en-US"/>
        </w:rPr>
        <w:t>Odoslať</w:t>
      </w:r>
      <w:r w:rsidRPr="004D3A2A">
        <w:rPr>
          <w:rFonts w:asciiTheme="minorHAnsi" w:hAnsiTheme="minorHAnsi" w:cstheme="minorHAnsi"/>
          <w:color w:val="1F497D"/>
          <w:sz w:val="22"/>
          <w:szCs w:val="22"/>
          <w:lang w:eastAsia="en-US"/>
        </w:rPr>
        <w:t>“</w:t>
      </w:r>
    </w:p>
    <w:p w14:paraId="4DD11821" w14:textId="69978CD1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 w:rsidRPr="00C932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021E2A" wp14:editId="6F0B114F">
            <wp:extent cx="5613400" cy="3604103"/>
            <wp:effectExtent l="0" t="0" r="635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97" cy="36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51F3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2DDA6E43" w14:textId="16A3F931" w:rsidR="000909DA" w:rsidRPr="004D3A2A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1F497D"/>
          <w:sz w:val="22"/>
          <w:szCs w:val="22"/>
          <w:lang w:eastAsia="en-US"/>
        </w:rPr>
        <w:t xml:space="preserve"> </w:t>
      </w:r>
    </w:p>
    <w:p w14:paraId="2FC4C5CD" w14:textId="77777777" w:rsidR="000909DA" w:rsidRPr="004D3A2A" w:rsidRDefault="000909D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  <w:lang w:eastAsia="en-US"/>
        </w:rPr>
      </w:pPr>
    </w:p>
    <w:p w14:paraId="3A862178" w14:textId="77777777" w:rsidR="000909DA" w:rsidRPr="004D3A2A" w:rsidRDefault="000909DA" w:rsidP="004D3A2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</w:pPr>
      <w:r w:rsidRPr="004D3A2A">
        <w:rPr>
          <w:rStyle w:val="Siln"/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  <w:lastRenderedPageBreak/>
        <w:t xml:space="preserve">Zaplatenie súdneho poplatku </w:t>
      </w:r>
    </w:p>
    <w:p w14:paraId="46BEBD27" w14:textId="77777777" w:rsidR="000909DA" w:rsidRPr="004D3A2A" w:rsidRDefault="000909DA" w:rsidP="004D3A2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</w:p>
    <w:p w14:paraId="1E6B62BA" w14:textId="77777777" w:rsidR="000909DA" w:rsidRPr="004D3A2A" w:rsidRDefault="000909DA" w:rsidP="004D3A2A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  <w:bdr w:val="none" w:sz="0" w:space="0" w:color="auto" w:frame="1"/>
        </w:rPr>
      </w:pPr>
      <w:r w:rsidRPr="004D3A2A">
        <w:rPr>
          <w:rFonts w:asciiTheme="minorHAnsi" w:hAnsiTheme="minorHAnsi" w:cstheme="minorHAnsi"/>
          <w:color w:val="1F4B7D"/>
          <w:sz w:val="22"/>
          <w:szCs w:val="22"/>
        </w:rPr>
        <w:t>Po odoslaní podania Vám bude do elektronickej schránky a na e-mailovú adresu doručená správa s potvrdenkou o prijatí podania a začatí procesu overovania. Ak sú všetky podpisy vyhodnotené ako platné, je pre spoplatnené služby súčasne vygenerovaná správa o platobných podmienkach, s informáciu o výške poplatku za požadovanú službu spolu s platobnými informáciami. </w:t>
      </w:r>
    </w:p>
    <w:p w14:paraId="18B74015" w14:textId="77777777" w:rsidR="000909DA" w:rsidRPr="004D3A2A" w:rsidRDefault="000909DA" w:rsidP="004D3A2A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</w:p>
    <w:p w14:paraId="536B25DC" w14:textId="4AB70070" w:rsidR="00ED065B" w:rsidRDefault="000909DA" w:rsidP="004D3A2A">
      <w:pPr>
        <w:pStyle w:val="Normlnywebov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  <w:color w:val="1F4B7D"/>
          <w:sz w:val="22"/>
          <w:szCs w:val="22"/>
        </w:rPr>
      </w:pPr>
      <w:r w:rsidRPr="004D3A2A">
        <w:rPr>
          <w:rFonts w:asciiTheme="minorHAnsi" w:hAnsiTheme="minorHAnsi" w:cstheme="minorHAnsi"/>
          <w:color w:val="1F4B7D"/>
          <w:sz w:val="22"/>
          <w:szCs w:val="22"/>
        </w:rPr>
        <w:t xml:space="preserve">Úhradu poplatku je možné zaplatiť </w:t>
      </w:r>
      <w:hyperlink r:id="rId39" w:history="1">
        <w:r w:rsidRPr="004D3A2A">
          <w:rPr>
            <w:rStyle w:val="Hypertextovprepojenie"/>
            <w:rFonts w:asciiTheme="minorHAnsi" w:hAnsiTheme="minorHAnsi" w:cstheme="minorHAnsi"/>
            <w:sz w:val="22"/>
            <w:szCs w:val="22"/>
          </w:rPr>
          <w:t>platobnou kartou</w:t>
        </w:r>
      </w:hyperlink>
      <w:r w:rsidRPr="004D3A2A">
        <w:rPr>
          <w:rFonts w:asciiTheme="minorHAnsi" w:hAnsiTheme="minorHAnsi" w:cstheme="minorHAnsi"/>
          <w:color w:val="1F4B7D"/>
          <w:sz w:val="22"/>
          <w:szCs w:val="22"/>
        </w:rPr>
        <w:t xml:space="preserve"> priamo z elektronickej schránky alebo zrealizovať bankový prevod podľa pokynov v platobnom predpise doručenom prostredníctvom elektronickej schránky. </w:t>
      </w:r>
    </w:p>
    <w:p w14:paraId="5098399F" w14:textId="0CF3D2F1" w:rsidR="00152DFE" w:rsidRPr="004D3A2A" w:rsidRDefault="00ED065B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 xml:space="preserve">Kompletný popis </w:t>
      </w:r>
      <w:r w:rsidR="004D3A2A"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služieb</w:t>
      </w: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 xml:space="preserve"> nájdete na stránke</w:t>
      </w:r>
      <w:r w:rsidR="00152DFE"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:</w:t>
      </w:r>
    </w:p>
    <w:p w14:paraId="00F00DFE" w14:textId="77777777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</w:p>
    <w:p w14:paraId="20B55E84" w14:textId="0369CD40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Návrhy na zápis, zmenu a výmaz údajov v obchodnom registri</w:t>
      </w:r>
    </w:p>
    <w:p w14:paraId="7AE762AC" w14:textId="145583B8" w:rsidR="00ED065B" w:rsidRPr="004D3A2A" w:rsidRDefault="004C023E" w:rsidP="004D3A2A">
      <w:pPr>
        <w:jc w:val="both"/>
        <w:rPr>
          <w:rStyle w:val="Hypertextovprepojenie"/>
          <w:rFonts w:asciiTheme="minorHAnsi" w:hAnsiTheme="minorHAnsi" w:cstheme="minorHAnsi"/>
          <w:color w:val="1F487C"/>
          <w:sz w:val="22"/>
          <w:szCs w:val="22"/>
        </w:rPr>
      </w:pPr>
      <w:hyperlink r:id="rId40" w:history="1">
        <w:r w:rsidR="00ED065B" w:rsidRPr="004D3A2A">
          <w:rPr>
            <w:rStyle w:val="Hypertextovprepojenie"/>
            <w:rFonts w:asciiTheme="minorHAnsi" w:hAnsiTheme="minorHAnsi" w:cstheme="minorHAnsi"/>
            <w:color w:val="1F487C"/>
            <w:sz w:val="22"/>
            <w:szCs w:val="22"/>
          </w:rPr>
          <w:t>https://www.slovensko.sk/sk/e-sluzby/or-zapis-zmena-vymaz</w:t>
        </w:r>
      </w:hyperlink>
    </w:p>
    <w:p w14:paraId="2FAAF766" w14:textId="4CE1C2F5" w:rsidR="004D3A2A" w:rsidRPr="004D3A2A" w:rsidRDefault="004D3A2A" w:rsidP="004D3A2A">
      <w:pPr>
        <w:jc w:val="both"/>
        <w:rPr>
          <w:rStyle w:val="Hypertextovprepojenie"/>
          <w:rFonts w:asciiTheme="minorHAnsi" w:hAnsiTheme="minorHAnsi" w:cstheme="minorHAnsi"/>
          <w:color w:val="1F487C"/>
          <w:sz w:val="22"/>
          <w:szCs w:val="22"/>
        </w:rPr>
      </w:pPr>
    </w:p>
    <w:p w14:paraId="0C010A5C" w14:textId="6E333E49" w:rsidR="004D3A2A" w:rsidRPr="004D3A2A" w:rsidRDefault="004D3A2A" w:rsidP="004D3A2A">
      <w:pPr>
        <w:jc w:val="both"/>
        <w:rPr>
          <w:rStyle w:val="Hypertextovprepojenie"/>
          <w:rFonts w:asciiTheme="minorHAnsi" w:hAnsiTheme="minorHAnsi" w:cstheme="minorHAnsi"/>
          <w:b/>
          <w:color w:val="1F487C"/>
          <w:sz w:val="22"/>
          <w:szCs w:val="22"/>
          <w:u w:val="none"/>
        </w:rPr>
      </w:pPr>
      <w:r w:rsidRPr="004D3A2A">
        <w:rPr>
          <w:rStyle w:val="Hypertextovprepojenie"/>
          <w:rFonts w:asciiTheme="minorHAnsi" w:hAnsiTheme="minorHAnsi" w:cstheme="minorHAnsi"/>
          <w:b/>
          <w:color w:val="1F487C"/>
          <w:sz w:val="22"/>
          <w:szCs w:val="22"/>
          <w:u w:val="none"/>
        </w:rPr>
        <w:t>Podávanie návrhu na zápis zmeny zapísaných údajov o konečných užívateľoch výhod</w:t>
      </w:r>
    </w:p>
    <w:p w14:paraId="3EFB2B1F" w14:textId="3EE96138" w:rsidR="00883FEE" w:rsidRPr="004D3A2A" w:rsidRDefault="004C023E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  <w:hyperlink r:id="rId41" w:history="1">
        <w:r w:rsidR="00883FEE" w:rsidRPr="004D3A2A">
          <w:rPr>
            <w:rStyle w:val="Hypertextovprepojenie"/>
            <w:rFonts w:asciiTheme="minorHAnsi" w:hAnsiTheme="minorHAnsi" w:cstheme="minorHAnsi"/>
            <w:color w:val="1F487C"/>
            <w:sz w:val="22"/>
            <w:szCs w:val="22"/>
            <w:lang w:eastAsia="en-US"/>
          </w:rPr>
          <w:t>https://www.slovensko.sk/sk/e-sluzby/or-navrh-zmeny-uzivatela-vyhod</w:t>
        </w:r>
      </w:hyperlink>
      <w:r w:rsidR="00883FEE" w:rsidRPr="004D3A2A">
        <w:rPr>
          <w:rFonts w:asciiTheme="minorHAnsi" w:hAnsiTheme="minorHAnsi" w:cstheme="minorHAnsi"/>
          <w:color w:val="1F487C"/>
          <w:sz w:val="22"/>
          <w:szCs w:val="22"/>
          <w:lang w:eastAsia="en-US"/>
        </w:rPr>
        <w:t xml:space="preserve"> </w:t>
      </w:r>
    </w:p>
    <w:p w14:paraId="1A436DFF" w14:textId="27DFA282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  <w:lang w:eastAsia="en-US"/>
        </w:rPr>
      </w:pPr>
    </w:p>
    <w:p w14:paraId="496A2B05" w14:textId="164E53CA" w:rsidR="004D3A2A" w:rsidRPr="004D3A2A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</w:pPr>
      <w:r w:rsidRPr="004D3A2A">
        <w:rPr>
          <w:rFonts w:asciiTheme="minorHAnsi" w:hAnsiTheme="minorHAnsi" w:cstheme="minorHAnsi"/>
          <w:b/>
          <w:color w:val="1F487C"/>
          <w:sz w:val="22"/>
          <w:szCs w:val="22"/>
          <w:lang w:eastAsia="en-US"/>
        </w:rPr>
        <w:t>Podávanie návrhu na začatie konania o zosúladení údajov</w:t>
      </w:r>
    </w:p>
    <w:p w14:paraId="19C15F7E" w14:textId="55F119F0" w:rsidR="005157F1" w:rsidRPr="004D3A2A" w:rsidRDefault="004C023E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  <w:hyperlink r:id="rId42" w:history="1">
        <w:r w:rsidR="00883FEE" w:rsidRPr="004D3A2A">
          <w:rPr>
            <w:rStyle w:val="Hypertextovprepojenie"/>
            <w:rFonts w:asciiTheme="minorHAnsi" w:hAnsiTheme="minorHAnsi" w:cstheme="minorHAnsi"/>
            <w:color w:val="1F487C"/>
            <w:sz w:val="22"/>
            <w:szCs w:val="22"/>
          </w:rPr>
          <w:t>https://www.slovensko.sk/sk/e-sluzby/or-navrh-konanie-o-zhode</w:t>
        </w:r>
      </w:hyperlink>
      <w:r w:rsidR="00883FEE" w:rsidRPr="004D3A2A">
        <w:rPr>
          <w:rFonts w:asciiTheme="minorHAnsi" w:hAnsiTheme="minorHAnsi" w:cstheme="minorHAnsi"/>
          <w:color w:val="1F487C"/>
          <w:sz w:val="22"/>
          <w:szCs w:val="22"/>
        </w:rPr>
        <w:t xml:space="preserve"> </w:t>
      </w:r>
    </w:p>
    <w:p w14:paraId="06A3D33B" w14:textId="0C16E262" w:rsidR="004D3A2A" w:rsidRPr="004D3A2A" w:rsidRDefault="004D3A2A" w:rsidP="004D3A2A">
      <w:pPr>
        <w:jc w:val="both"/>
        <w:rPr>
          <w:rFonts w:asciiTheme="minorHAnsi" w:hAnsiTheme="minorHAnsi" w:cstheme="minorHAnsi"/>
          <w:color w:val="1F487C"/>
          <w:sz w:val="22"/>
          <w:szCs w:val="22"/>
        </w:rPr>
      </w:pPr>
    </w:p>
    <w:p w14:paraId="46EFCDDC" w14:textId="11AA72F8" w:rsidR="004D3A2A" w:rsidRPr="00777802" w:rsidRDefault="004D3A2A" w:rsidP="004D3A2A">
      <w:pPr>
        <w:jc w:val="both"/>
        <w:rPr>
          <w:rFonts w:asciiTheme="minorHAnsi" w:hAnsiTheme="minorHAnsi" w:cstheme="minorHAnsi"/>
          <w:b/>
          <w:color w:val="1F487C"/>
          <w:sz w:val="22"/>
          <w:szCs w:val="22"/>
        </w:rPr>
      </w:pPr>
      <w:r w:rsidRPr="00777802">
        <w:rPr>
          <w:rFonts w:asciiTheme="minorHAnsi" w:hAnsiTheme="minorHAnsi" w:cstheme="minorHAnsi"/>
          <w:b/>
          <w:color w:val="1F487C"/>
          <w:sz w:val="22"/>
          <w:szCs w:val="22"/>
        </w:rPr>
        <w:t>Poskytovanie výpisu z obchodného registra</w:t>
      </w:r>
    </w:p>
    <w:p w14:paraId="530960F8" w14:textId="5FE6949E" w:rsidR="004D3A2A" w:rsidRPr="004C023E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hyperlink r:id="rId43" w:history="1">
        <w:r w:rsidR="00777802" w:rsidRPr="004C023E">
          <w:rPr>
            <w:rStyle w:val="Hypertextovprepojenie"/>
            <w:rFonts w:asciiTheme="minorHAnsi" w:hAnsiTheme="minorHAnsi" w:cstheme="minorHAnsi"/>
            <w:color w:val="1F497D"/>
            <w:sz w:val="22"/>
            <w:szCs w:val="22"/>
          </w:rPr>
          <w:t>https://www.slovensko.sk/sk/e-sluzby/_poskytovanie-vypisu-z-obchodne</w:t>
        </w:r>
      </w:hyperlink>
      <w:r w:rsidR="00777802" w:rsidRPr="004C023E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579694D2" w14:textId="77777777" w:rsidR="004D3A2A" w:rsidRPr="004C023E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78B93B19" w14:textId="0DC6CD46" w:rsidR="004D3A2A" w:rsidRPr="004C023E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4C023E">
        <w:rPr>
          <w:rFonts w:asciiTheme="minorHAnsi" w:hAnsiTheme="minorHAnsi" w:cstheme="minorHAnsi"/>
          <w:b/>
          <w:color w:val="1F497D"/>
          <w:sz w:val="22"/>
          <w:szCs w:val="22"/>
        </w:rPr>
        <w:t>Požiadanie o uloženie listiny do zbierky listín</w:t>
      </w:r>
    </w:p>
    <w:p w14:paraId="1EBDA6E9" w14:textId="1BBD4F5B" w:rsidR="004D3A2A" w:rsidRPr="004C023E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hyperlink r:id="rId44" w:history="1">
        <w:r w:rsidR="004D3A2A" w:rsidRPr="004C023E">
          <w:rPr>
            <w:rStyle w:val="Hypertextovprepojenie"/>
            <w:rFonts w:asciiTheme="minorHAnsi" w:hAnsiTheme="minorHAnsi" w:cstheme="minorHAnsi"/>
            <w:color w:val="1F497D"/>
            <w:sz w:val="22"/>
            <w:szCs w:val="22"/>
          </w:rPr>
          <w:t>https://www.slovensko.sk/sk/e-sluzby/or-ulozenie-listiny</w:t>
        </w:r>
      </w:hyperlink>
      <w:r w:rsidR="004D3A2A" w:rsidRPr="004C023E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489A100E" w14:textId="77777777" w:rsidR="004D3A2A" w:rsidRPr="004C023E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751D278A" w14:textId="7F7CB4EA" w:rsidR="004D3A2A" w:rsidRPr="004C023E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4C023E">
        <w:rPr>
          <w:rFonts w:asciiTheme="minorHAnsi" w:hAnsiTheme="minorHAnsi" w:cstheme="minorHAnsi"/>
          <w:b/>
          <w:color w:val="1F497D"/>
          <w:sz w:val="22"/>
          <w:szCs w:val="22"/>
        </w:rPr>
        <w:t>Požiadanie o vyhotovenie kópie listiny uloženej v zbierke listín</w:t>
      </w:r>
    </w:p>
    <w:p w14:paraId="6E3567A5" w14:textId="1019E928" w:rsidR="004D3A2A" w:rsidRPr="004C023E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hyperlink r:id="rId45" w:history="1">
        <w:r w:rsidR="00777802" w:rsidRPr="004C023E">
          <w:rPr>
            <w:rStyle w:val="Hypertextovprepojenie"/>
            <w:rFonts w:asciiTheme="minorHAnsi" w:hAnsiTheme="minorHAnsi" w:cstheme="minorHAnsi"/>
            <w:color w:val="1F497D"/>
            <w:sz w:val="22"/>
            <w:szCs w:val="22"/>
          </w:rPr>
          <w:t>https://www.slovensko.sk/sk/e-sluzby</w:t>
        </w:r>
      </w:hyperlink>
      <w:r w:rsidR="00777802" w:rsidRPr="004C023E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p w14:paraId="5413BC2E" w14:textId="77777777" w:rsidR="004D3A2A" w:rsidRPr="004C023E" w:rsidRDefault="004D3A2A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14:paraId="7A82C3E7" w14:textId="79883F3F" w:rsidR="004D3A2A" w:rsidRPr="004C023E" w:rsidRDefault="004D3A2A" w:rsidP="004D3A2A">
      <w:pPr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4C023E">
        <w:rPr>
          <w:rFonts w:asciiTheme="minorHAnsi" w:hAnsiTheme="minorHAnsi" w:cstheme="minorHAnsi"/>
          <w:b/>
          <w:color w:val="1F497D"/>
          <w:sz w:val="22"/>
          <w:szCs w:val="22"/>
        </w:rPr>
        <w:t>Požiadanie o vystavenie potvrdenia o tom, že listina nie je uložená v zbierke listín</w:t>
      </w:r>
    </w:p>
    <w:p w14:paraId="3C33FA51" w14:textId="3648C5C5" w:rsidR="004D3A2A" w:rsidRPr="004C023E" w:rsidRDefault="004C023E" w:rsidP="004D3A2A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hyperlink r:id="rId46" w:history="1">
        <w:r w:rsidR="00777802" w:rsidRPr="004C023E">
          <w:rPr>
            <w:rStyle w:val="Hypertextovprepojenie"/>
            <w:rFonts w:asciiTheme="minorHAnsi" w:hAnsiTheme="minorHAnsi" w:cstheme="minorHAnsi"/>
            <w:color w:val="1F497D"/>
            <w:sz w:val="22"/>
            <w:szCs w:val="22"/>
          </w:rPr>
          <w:t>https://www.slovensko.sk/sk/e-sluzby/_poziadanie-o-vystavenie-potvrd</w:t>
        </w:r>
      </w:hyperlink>
      <w:r w:rsidR="00777802" w:rsidRPr="004C023E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</w:p>
    <w:sectPr w:rsidR="004D3A2A" w:rsidRPr="004C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B09"/>
    <w:multiLevelType w:val="hybridMultilevel"/>
    <w:tmpl w:val="52085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3C5A"/>
    <w:multiLevelType w:val="hybridMultilevel"/>
    <w:tmpl w:val="A1E68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5B"/>
    <w:rsid w:val="00041348"/>
    <w:rsid w:val="000414DB"/>
    <w:rsid w:val="000909DA"/>
    <w:rsid w:val="00152DFE"/>
    <w:rsid w:val="00254589"/>
    <w:rsid w:val="002F0277"/>
    <w:rsid w:val="00403D7A"/>
    <w:rsid w:val="004C023E"/>
    <w:rsid w:val="004D3A2A"/>
    <w:rsid w:val="005157F1"/>
    <w:rsid w:val="006130E4"/>
    <w:rsid w:val="00724DF3"/>
    <w:rsid w:val="00777802"/>
    <w:rsid w:val="007F5AFA"/>
    <w:rsid w:val="00883FEE"/>
    <w:rsid w:val="009377A4"/>
    <w:rsid w:val="00AB7275"/>
    <w:rsid w:val="00B35234"/>
    <w:rsid w:val="00C40032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33F"/>
  <w15:chartTrackingRefBased/>
  <w15:docId w15:val="{89940DF5-12D9-4CDD-B1B5-DA27151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65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06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D065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F5AF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909DA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Predvolenpsmoodseku"/>
    <w:uiPriority w:val="22"/>
    <w:qFormat/>
    <w:rsid w:val="000909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2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277"/>
    <w:rPr>
      <w:rFonts w:ascii="Segoe U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F02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02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0277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02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0277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cid:image003.jpg@01D59EC4.3D02CCF0" TargetMode="External"/><Relationship Id="rId26" Type="http://schemas.openxmlformats.org/officeDocument/2006/relationships/hyperlink" Target="https://www.slovensko.sk/sk/e-sluzby/or-namietka-zapis" TargetMode="External"/><Relationship Id="rId39" Type="http://schemas.openxmlformats.org/officeDocument/2006/relationships/hyperlink" Target="https://www.slovensko.sk/sk/faq/_platba-kartou" TargetMode="External"/><Relationship Id="rId21" Type="http://schemas.openxmlformats.org/officeDocument/2006/relationships/hyperlink" Target="http://www.slovensko.sk" TargetMode="External"/><Relationship Id="rId34" Type="http://schemas.openxmlformats.org/officeDocument/2006/relationships/image" Target="media/image13.png"/><Relationship Id="rId42" Type="http://schemas.openxmlformats.org/officeDocument/2006/relationships/hyperlink" Target="https://www.slovensko.sk/sk/e-sluzby/or-navrh-konanie-o-zhod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59EC4.3D02CCF0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ce.gov.sk/sluzby/obchodny-register/informacie-k-elektronickym-podaniam/" TargetMode="External"/><Relationship Id="rId24" Type="http://schemas.openxmlformats.org/officeDocument/2006/relationships/hyperlink" Target="http://www.slovensko.sk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5.png"/><Relationship Id="rId40" Type="http://schemas.openxmlformats.org/officeDocument/2006/relationships/hyperlink" Target="https://www.slovensko.sk/sk/e-sluzby/or-zapis-zmena-vymaz" TargetMode="External"/><Relationship Id="rId45" Type="http://schemas.openxmlformats.org/officeDocument/2006/relationships/hyperlink" Target="https://www.slovensko.sk/sk/e-sluzb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hyperlink" Target="https://www.slovensko.sk/sk/e-sluzby/or-navrh-konanie-o-zhode" TargetMode="External"/><Relationship Id="rId36" Type="http://schemas.openxmlformats.org/officeDocument/2006/relationships/hyperlink" Target="http://www.slovensko.sk" TargetMode="External"/><Relationship Id="rId10" Type="http://schemas.openxmlformats.org/officeDocument/2006/relationships/hyperlink" Target="https://www.justice.gov.sk/sluzby/obchodny-register/formulare-or-pre-podania-v-elektronickej-podobe/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hyperlink" Target="https://www.slovensko.sk/sk/e-sluzby/or-ulozenie-listin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justice.gov.sk/sluzby/obchodny-register/" TargetMode="External"/><Relationship Id="rId14" Type="http://schemas.openxmlformats.org/officeDocument/2006/relationships/image" Target="cid:image001.jpg@01D59EC4.3D02CCF0" TargetMode="External"/><Relationship Id="rId22" Type="http://schemas.openxmlformats.org/officeDocument/2006/relationships/hyperlink" Target="http://www.slovensko.sk" TargetMode="External"/><Relationship Id="rId27" Type="http://schemas.openxmlformats.org/officeDocument/2006/relationships/hyperlink" Target="https://www.slovensko.sk/sk/e-sluzby/or-navrh-zmeny-uzivatela-vyhod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hyperlink" Target="https://www.slovensko.sk/sk/e-sluzby/_poskytovanie-vypisu-z-obchodne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s://www.slovensko.sk/sk/e-sluzby/or-zapis-zmena-vymaz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6.png"/><Relationship Id="rId46" Type="http://schemas.openxmlformats.org/officeDocument/2006/relationships/hyperlink" Target="https://www.slovensko.sk/sk/e-sluzby/_poziadanie-o-vystavenie-potvrd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slovensko.sk/sk/e-sluzby/or-navrh-zmeny-uzivatela-vyh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MNVPC42E3CNQ-12-2248</_dlc_DocId>
    <_dlc_DocIdUrl xmlns="5d92646e-282c-4c1b-a13d-2ee2480bf4f6">
      <Url>http://www.justice.gov.sk/_layouts/DocIdRedir.aspx?ID=MNVPC42E3CNQ-12-2248</Url>
      <Description>MNVPC42E3CNQ-12-2248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DA379-8B50-4108-B5CF-69CB20E89D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E55D0-EEA6-4818-8DCB-E447D845E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D1CF3-F781-4D0B-9666-2AD6E352DB22}">
  <ds:schemaRefs>
    <ds:schemaRef ds:uri="http://schemas.microsoft.com/office/2006/metadata/properties"/>
    <ds:schemaRef ds:uri="http://schemas.microsoft.com/office/infopath/2007/PartnerControls"/>
    <ds:schemaRef ds:uri="5d92646e-282c-4c1b-a13d-2ee2480bf4f6"/>
  </ds:schemaRefs>
</ds:datastoreItem>
</file>

<file path=customXml/itemProps4.xml><?xml version="1.0" encoding="utf-8"?>
<ds:datastoreItem xmlns:ds="http://schemas.openxmlformats.org/officeDocument/2006/customXml" ds:itemID="{7B4D9CC1-1A13-40A6-9CA7-0E2C8D22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646e-282c-4c1b-a13d-2ee2480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Návod na prácu s formulárom a elektronické podanie</vt:lpstr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na prácu s formulárom a elektronické podanie</dc:title>
  <dc:subject/>
  <dc:creator>GOMBITA Imrich</dc:creator>
  <cp:keywords/>
  <dc:description/>
  <cp:lastModifiedBy>GOMBITA Imrich</cp:lastModifiedBy>
  <cp:revision>3</cp:revision>
  <dcterms:created xsi:type="dcterms:W3CDTF">2022-09-30T07:46:00Z</dcterms:created>
  <dcterms:modified xsi:type="dcterms:W3CDTF">2022-09-30T08:00:00Z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85c6d742-ff83-4a42-82b3-8df8ca6be8dc</vt:lpwstr>
  </property>
</Properties>
</file>